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3030" w14:textId="5B41AC3B" w:rsidR="00BD6ECF" w:rsidRDefault="00BD6ECF" w:rsidP="14CEBDB9">
      <w:pPr>
        <w:pStyle w:val="Title"/>
        <w:rPr>
          <w:rFonts w:ascii="Century Gothic" w:eastAsia="Century Gothic" w:hAnsi="Century Gothic" w:cs="Century Gothic"/>
        </w:rPr>
      </w:pPr>
    </w:p>
    <w:p w14:paraId="01AC3F57" w14:textId="53B7ECB0" w:rsidR="007C2D68" w:rsidRDefault="007C2D68" w:rsidP="14CEBDB9">
      <w:pPr>
        <w:pStyle w:val="Title"/>
        <w:rPr>
          <w:rFonts w:ascii="Century Gothic" w:eastAsia="Century Gothic" w:hAnsi="Century Gothic" w:cs="Century Gothic"/>
        </w:rPr>
      </w:pPr>
    </w:p>
    <w:p w14:paraId="520006DC" w14:textId="56F299E1" w:rsidR="007C2D68" w:rsidRDefault="006854FD" w:rsidP="14CEBDB9">
      <w:pPr>
        <w:pStyle w:val="Title"/>
        <w:rPr>
          <w:rFonts w:ascii="Century Gothic" w:eastAsia="Century Gothic" w:hAnsi="Century Gothic" w:cs="Century Gothic"/>
        </w:rPr>
      </w:pPr>
      <w:r>
        <w:rPr>
          <w:noProof/>
        </w:rPr>
        <w:drawing>
          <wp:inline distT="0" distB="0" distL="0" distR="0" wp14:anchorId="34062E72" wp14:editId="27183B1A">
            <wp:extent cx="1628775" cy="1295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1295400"/>
                    </a:xfrm>
                    <a:prstGeom prst="rect">
                      <a:avLst/>
                    </a:prstGeom>
                    <a:noFill/>
                    <a:ln>
                      <a:noFill/>
                    </a:ln>
                  </pic:spPr>
                </pic:pic>
              </a:graphicData>
            </a:graphic>
          </wp:inline>
        </w:drawing>
      </w:r>
    </w:p>
    <w:p w14:paraId="296FC031" w14:textId="77777777" w:rsidR="007C2D68" w:rsidRDefault="007C2D68" w:rsidP="14CEBDB9">
      <w:pPr>
        <w:pStyle w:val="Title"/>
        <w:rPr>
          <w:rFonts w:ascii="Century Gothic" w:eastAsia="Century Gothic" w:hAnsi="Century Gothic" w:cs="Century Gothic"/>
        </w:rPr>
      </w:pPr>
    </w:p>
    <w:p w14:paraId="403B22AF" w14:textId="37AE6EFD" w:rsidR="007C2D68" w:rsidRDefault="007C2D68" w:rsidP="14CEBDB9">
      <w:pPr>
        <w:pStyle w:val="Title"/>
        <w:rPr>
          <w:rFonts w:ascii="Century Gothic" w:eastAsia="Century Gothic" w:hAnsi="Century Gothic" w:cs="Century Gothic"/>
        </w:rPr>
      </w:pPr>
    </w:p>
    <w:p w14:paraId="6DB91F0A" w14:textId="2E32ED4F" w:rsidR="00B34EA3" w:rsidRPr="00480E74" w:rsidRDefault="00B34EA3" w:rsidP="14CEBDB9">
      <w:pPr>
        <w:pStyle w:val="Title"/>
        <w:rPr>
          <w:rFonts w:ascii="Century Gothic" w:eastAsia="Century Gothic" w:hAnsi="Century Gothic" w:cs="Century Gothic"/>
        </w:rPr>
      </w:pPr>
      <w:r w:rsidRPr="14CEBDB9">
        <w:rPr>
          <w:rFonts w:ascii="Century Gothic" w:eastAsia="Century Gothic" w:hAnsi="Century Gothic" w:cs="Century Gothic"/>
        </w:rPr>
        <w:t xml:space="preserve">Wellspring </w:t>
      </w:r>
      <w:r w:rsidR="44A1947C" w:rsidRPr="14CEBDB9">
        <w:rPr>
          <w:rFonts w:ascii="Century Gothic" w:eastAsia="Century Gothic" w:hAnsi="Century Gothic" w:cs="Century Gothic"/>
        </w:rPr>
        <w:t>Settlement</w:t>
      </w:r>
    </w:p>
    <w:p w14:paraId="0FF2D34C" w14:textId="77777777" w:rsidR="00B34EA3" w:rsidRPr="00480E74" w:rsidRDefault="00B34EA3" w:rsidP="14CEBDB9">
      <w:pPr>
        <w:pStyle w:val="Subtitle"/>
        <w:rPr>
          <w:rFonts w:ascii="Century Gothic" w:eastAsia="Century Gothic" w:hAnsi="Century Gothic" w:cs="Century Gothic"/>
          <w:sz w:val="24"/>
        </w:rPr>
      </w:pPr>
      <w:r w:rsidRPr="14CEBDB9">
        <w:rPr>
          <w:rFonts w:ascii="Century Gothic" w:eastAsia="Century Gothic" w:hAnsi="Century Gothic" w:cs="Century Gothic"/>
          <w:sz w:val="24"/>
        </w:rPr>
        <w:t>JOB DESCRIPTION</w:t>
      </w:r>
    </w:p>
    <w:p w14:paraId="0A37501D" w14:textId="77777777" w:rsidR="0044010C" w:rsidRPr="00480E74" w:rsidRDefault="0044010C" w:rsidP="14CEBDB9">
      <w:pPr>
        <w:pStyle w:val="BodyText2"/>
        <w:widowControl/>
        <w:rPr>
          <w:rFonts w:ascii="Century Gothic" w:eastAsia="Century Gothic" w:hAnsi="Century Gothic" w:cs="Century Gothic"/>
          <w:szCs w:val="24"/>
        </w:rPr>
      </w:pPr>
    </w:p>
    <w:p w14:paraId="5DAB6C7B" w14:textId="77777777" w:rsidR="0044010C" w:rsidRPr="00480E74" w:rsidRDefault="0044010C" w:rsidP="14CEBDB9">
      <w:pPr>
        <w:pStyle w:val="BodyText2"/>
        <w:widowControl/>
        <w:rPr>
          <w:rFonts w:ascii="Century Gothic" w:eastAsia="Century Gothic" w:hAnsi="Century Gothic" w:cs="Century Gothic"/>
          <w:szCs w:val="24"/>
        </w:rPr>
      </w:pPr>
    </w:p>
    <w:p w14:paraId="68108018" w14:textId="55B7EA44" w:rsidR="00B34EA3" w:rsidRDefault="00B34EA3" w:rsidP="14CEBDB9">
      <w:pPr>
        <w:pStyle w:val="BodyText2"/>
        <w:widowControl/>
        <w:rPr>
          <w:rFonts w:ascii="Century Gothic" w:eastAsia="Century Gothic" w:hAnsi="Century Gothic" w:cs="Century Gothic"/>
          <w:b/>
          <w:bCs/>
          <w:szCs w:val="24"/>
          <w:highlight w:val="yellow"/>
        </w:rPr>
      </w:pPr>
      <w:r w:rsidRPr="14CEBDB9">
        <w:rPr>
          <w:rFonts w:ascii="Century Gothic" w:eastAsia="Century Gothic" w:hAnsi="Century Gothic" w:cs="Century Gothic"/>
          <w:b/>
          <w:bCs/>
          <w:szCs w:val="24"/>
        </w:rPr>
        <w:t xml:space="preserve">Job Title: </w:t>
      </w:r>
      <w:r w:rsidR="5669FE4A" w:rsidRPr="14CEBDB9">
        <w:rPr>
          <w:rFonts w:ascii="Century Gothic" w:eastAsia="Century Gothic" w:hAnsi="Century Gothic" w:cs="Century Gothic"/>
          <w:b/>
          <w:bCs/>
          <w:szCs w:val="24"/>
        </w:rPr>
        <w:t xml:space="preserve">  </w:t>
      </w:r>
      <w:r w:rsidR="6889DA07" w:rsidRPr="14CEBDB9">
        <w:rPr>
          <w:rFonts w:ascii="Century Gothic" w:eastAsia="Century Gothic" w:hAnsi="Century Gothic" w:cs="Century Gothic"/>
          <w:b/>
          <w:bCs/>
          <w:szCs w:val="24"/>
        </w:rPr>
        <w:t xml:space="preserve">Youth </w:t>
      </w:r>
      <w:r w:rsidR="6A8CB454" w:rsidRPr="14CEBDB9">
        <w:rPr>
          <w:rFonts w:ascii="Century Gothic" w:eastAsia="Century Gothic" w:hAnsi="Century Gothic" w:cs="Century Gothic"/>
          <w:b/>
          <w:bCs/>
          <w:szCs w:val="24"/>
        </w:rPr>
        <w:t xml:space="preserve">Worker </w:t>
      </w:r>
    </w:p>
    <w:p w14:paraId="02EB378F" w14:textId="77777777" w:rsidR="00B34EA3" w:rsidRPr="00480E74" w:rsidRDefault="00B34EA3" w:rsidP="14CEBDB9">
      <w:pPr>
        <w:jc w:val="both"/>
        <w:rPr>
          <w:rFonts w:ascii="Century Gothic" w:eastAsia="Century Gothic" w:hAnsi="Century Gothic" w:cs="Century Gothic"/>
        </w:rPr>
      </w:pPr>
    </w:p>
    <w:p w14:paraId="2879383B" w14:textId="39F971D6" w:rsidR="00B34EA3" w:rsidRPr="00480E74" w:rsidRDefault="00B34EA3" w:rsidP="14CEBDB9">
      <w:pPr>
        <w:rPr>
          <w:rFonts w:ascii="Century Gothic" w:eastAsia="Century Gothic" w:hAnsi="Century Gothic" w:cs="Century Gothic"/>
        </w:rPr>
      </w:pPr>
      <w:r w:rsidRPr="14CEBDB9">
        <w:rPr>
          <w:rFonts w:ascii="Century Gothic" w:eastAsia="Century Gothic" w:hAnsi="Century Gothic" w:cs="Century Gothic"/>
          <w:b/>
          <w:bCs/>
        </w:rPr>
        <w:t>Salary</w:t>
      </w:r>
      <w:r w:rsidR="00480E74" w:rsidRPr="14CEBDB9">
        <w:rPr>
          <w:rFonts w:ascii="Century Gothic" w:eastAsia="Century Gothic" w:hAnsi="Century Gothic" w:cs="Century Gothic"/>
          <w:b/>
          <w:bCs/>
        </w:rPr>
        <w:t>:</w:t>
      </w:r>
      <w:r w:rsidR="636A91CF" w:rsidRPr="14CEBDB9">
        <w:rPr>
          <w:rFonts w:ascii="Century Gothic" w:eastAsia="Century Gothic" w:hAnsi="Century Gothic" w:cs="Century Gothic"/>
        </w:rPr>
        <w:t xml:space="preserve">  Scale </w:t>
      </w:r>
      <w:r w:rsidR="4FCA1E80" w:rsidRPr="14CEBDB9">
        <w:rPr>
          <w:rFonts w:ascii="Century Gothic" w:eastAsia="Century Gothic" w:hAnsi="Century Gothic" w:cs="Century Gothic"/>
        </w:rPr>
        <w:t xml:space="preserve">E </w:t>
      </w:r>
      <w:r w:rsidR="001E49AE" w:rsidRPr="14CEBDB9">
        <w:rPr>
          <w:rFonts w:ascii="Century Gothic" w:eastAsia="Century Gothic" w:hAnsi="Century Gothic" w:cs="Century Gothic"/>
        </w:rPr>
        <w:t>pts</w:t>
      </w:r>
      <w:r w:rsidR="00AD30E3" w:rsidRPr="14CEBDB9">
        <w:rPr>
          <w:rFonts w:ascii="Century Gothic" w:eastAsia="Century Gothic" w:hAnsi="Century Gothic" w:cs="Century Gothic"/>
        </w:rPr>
        <w:t xml:space="preserve"> </w:t>
      </w:r>
      <w:r w:rsidR="5CF27005" w:rsidRPr="14CEBDB9">
        <w:rPr>
          <w:rFonts w:ascii="Century Gothic" w:eastAsia="Century Gothic" w:hAnsi="Century Gothic" w:cs="Century Gothic"/>
        </w:rPr>
        <w:t>22</w:t>
      </w:r>
      <w:r w:rsidR="006854FD" w:rsidRPr="14CEBDB9">
        <w:rPr>
          <w:rFonts w:ascii="Century Gothic" w:eastAsia="Century Gothic" w:hAnsi="Century Gothic" w:cs="Century Gothic"/>
        </w:rPr>
        <w:t>-</w:t>
      </w:r>
      <w:r w:rsidR="4A46B269" w:rsidRPr="14CEBDB9">
        <w:rPr>
          <w:rFonts w:ascii="Century Gothic" w:eastAsia="Century Gothic" w:hAnsi="Century Gothic" w:cs="Century Gothic"/>
        </w:rPr>
        <w:t xml:space="preserve">25 </w:t>
      </w:r>
      <w:r w:rsidR="00E72604" w:rsidRPr="00E72604">
        <w:rPr>
          <w:rFonts w:ascii="Century Gothic" w:eastAsia="Century Gothic" w:hAnsi="Century Gothic" w:cs="Century Gothic"/>
        </w:rPr>
        <w:t>£23,259-£25,507</w:t>
      </w:r>
      <w:r w:rsidR="00E72604">
        <w:rPr>
          <w:rFonts w:ascii="Century Gothic" w:eastAsia="Century Gothic" w:hAnsi="Century Gothic" w:cs="Century Gothic"/>
        </w:rPr>
        <w:t xml:space="preserve"> </w:t>
      </w:r>
      <w:r w:rsidR="005719A4" w:rsidRPr="14CEBDB9">
        <w:rPr>
          <w:rFonts w:ascii="Century Gothic" w:eastAsia="Century Gothic" w:hAnsi="Century Gothic" w:cs="Century Gothic"/>
        </w:rPr>
        <w:t>per annum pro rata</w:t>
      </w:r>
      <w:r w:rsidR="00AD30E3" w:rsidRPr="14CEBDB9">
        <w:rPr>
          <w:rFonts w:ascii="Century Gothic" w:eastAsia="Century Gothic" w:hAnsi="Century Gothic" w:cs="Century Gothic"/>
        </w:rPr>
        <w:t xml:space="preserve"> (successful applicants start at the bottom of the scale)</w:t>
      </w:r>
      <w:r w:rsidR="005719A4" w:rsidRPr="14CEBDB9">
        <w:rPr>
          <w:rFonts w:ascii="Century Gothic" w:eastAsia="Century Gothic" w:hAnsi="Century Gothic" w:cs="Century Gothic"/>
        </w:rPr>
        <w:t xml:space="preserve"> </w:t>
      </w:r>
    </w:p>
    <w:p w14:paraId="6A05A809" w14:textId="77777777" w:rsidR="00B34EA3" w:rsidRPr="008038A5" w:rsidRDefault="00B34EA3" w:rsidP="14CEBDB9">
      <w:pPr>
        <w:rPr>
          <w:rFonts w:ascii="Century Gothic" w:eastAsia="Century Gothic" w:hAnsi="Century Gothic" w:cs="Century Gothic"/>
          <w:b/>
          <w:bCs/>
        </w:rPr>
      </w:pPr>
    </w:p>
    <w:p w14:paraId="75C19E96" w14:textId="4D3781F4" w:rsidR="00B34EA3" w:rsidRPr="00480E74" w:rsidRDefault="00B34EA3" w:rsidP="14CEBDB9">
      <w:pPr>
        <w:rPr>
          <w:rFonts w:ascii="Century Gothic" w:eastAsia="Century Gothic" w:hAnsi="Century Gothic" w:cs="Century Gothic"/>
          <w:highlight w:val="yellow"/>
        </w:rPr>
      </w:pPr>
      <w:r w:rsidRPr="14CEBDB9">
        <w:rPr>
          <w:rFonts w:ascii="Century Gothic" w:eastAsia="Century Gothic" w:hAnsi="Century Gothic" w:cs="Century Gothic"/>
          <w:b/>
          <w:bCs/>
        </w:rPr>
        <w:t>Contract Term</w:t>
      </w:r>
      <w:r w:rsidR="00480E74" w:rsidRPr="14CEBDB9">
        <w:rPr>
          <w:rFonts w:ascii="Century Gothic" w:eastAsia="Century Gothic" w:hAnsi="Century Gothic" w:cs="Century Gothic"/>
          <w:b/>
          <w:bCs/>
        </w:rPr>
        <w:t>:</w:t>
      </w:r>
      <w:r w:rsidR="008038A5" w:rsidRPr="14CEBDB9">
        <w:rPr>
          <w:rFonts w:ascii="Century Gothic" w:eastAsia="Century Gothic" w:hAnsi="Century Gothic" w:cs="Century Gothic"/>
        </w:rPr>
        <w:t xml:space="preserve"> </w:t>
      </w:r>
      <w:r w:rsidR="005508E3" w:rsidRPr="14CEBDB9">
        <w:rPr>
          <w:rFonts w:ascii="Century Gothic" w:eastAsia="Century Gothic" w:hAnsi="Century Gothic" w:cs="Century Gothic"/>
        </w:rPr>
        <w:t xml:space="preserve">Permanent. </w:t>
      </w:r>
      <w:r w:rsidR="00CF5992" w:rsidRPr="14CEBDB9">
        <w:rPr>
          <w:rFonts w:ascii="Century Gothic" w:eastAsia="Century Gothic" w:hAnsi="Century Gothic" w:cs="Century Gothic"/>
        </w:rPr>
        <w:t>1</w:t>
      </w:r>
      <w:r w:rsidR="3374FE6B" w:rsidRPr="14CEBDB9">
        <w:rPr>
          <w:rFonts w:ascii="Century Gothic" w:eastAsia="Century Gothic" w:hAnsi="Century Gothic" w:cs="Century Gothic"/>
        </w:rPr>
        <w:t xml:space="preserve">7.5 </w:t>
      </w:r>
      <w:r w:rsidR="00CF5992" w:rsidRPr="14CEBDB9">
        <w:rPr>
          <w:rFonts w:ascii="Century Gothic" w:eastAsia="Century Gothic" w:hAnsi="Century Gothic" w:cs="Century Gothic"/>
        </w:rPr>
        <w:t>hours</w:t>
      </w:r>
      <w:commentRangeStart w:id="0"/>
      <w:commentRangeEnd w:id="0"/>
      <w:r>
        <w:rPr>
          <w:rStyle w:val="CommentReference"/>
        </w:rPr>
        <w:commentReference w:id="0"/>
      </w:r>
      <w:r w:rsidR="005508E3" w:rsidRPr="14CEBDB9">
        <w:rPr>
          <w:rFonts w:ascii="Century Gothic" w:eastAsia="Century Gothic" w:hAnsi="Century Gothic" w:cs="Century Gothic"/>
        </w:rPr>
        <w:t>.</w:t>
      </w:r>
      <w:r w:rsidR="3C5642A0" w:rsidRPr="14CEBDB9">
        <w:rPr>
          <w:rFonts w:ascii="Century Gothic" w:eastAsia="Century Gothic" w:hAnsi="Century Gothic" w:cs="Century Gothic"/>
        </w:rPr>
        <w:t xml:space="preserve"> Deliver </w:t>
      </w:r>
      <w:r w:rsidR="7193C643" w:rsidRPr="14CEBDB9">
        <w:rPr>
          <w:rFonts w:ascii="Century Gothic" w:eastAsia="Century Gothic" w:hAnsi="Century Gothic" w:cs="Century Gothic"/>
        </w:rPr>
        <w:t xml:space="preserve">3+ </w:t>
      </w:r>
      <w:r w:rsidR="3C5642A0" w:rsidRPr="14CEBDB9">
        <w:rPr>
          <w:rFonts w:ascii="Century Gothic" w:eastAsia="Century Gothic" w:hAnsi="Century Gothic" w:cs="Century Gothic"/>
        </w:rPr>
        <w:t>sessions</w:t>
      </w:r>
      <w:r w:rsidR="75FC4EEA" w:rsidRPr="14CEBDB9">
        <w:rPr>
          <w:rFonts w:ascii="Century Gothic" w:eastAsia="Century Gothic" w:hAnsi="Century Gothic" w:cs="Century Gothic"/>
        </w:rPr>
        <w:t xml:space="preserve"> weekly</w:t>
      </w:r>
      <w:r w:rsidR="26E51627" w:rsidRPr="14CEBDB9">
        <w:rPr>
          <w:rFonts w:ascii="Century Gothic" w:eastAsia="Century Gothic" w:hAnsi="Century Gothic" w:cs="Century Gothic"/>
        </w:rPr>
        <w:t xml:space="preserve"> (evening and weekend working will be required)</w:t>
      </w:r>
      <w:r w:rsidR="3C5642A0" w:rsidRPr="14CEBDB9">
        <w:rPr>
          <w:rFonts w:ascii="Century Gothic" w:eastAsia="Century Gothic" w:hAnsi="Century Gothic" w:cs="Century Gothic"/>
        </w:rPr>
        <w:t>.</w:t>
      </w:r>
      <w:r w:rsidR="005508E3" w:rsidRPr="14CEBDB9">
        <w:rPr>
          <w:rFonts w:ascii="Century Gothic" w:eastAsia="Century Gothic" w:hAnsi="Century Gothic" w:cs="Century Gothic"/>
        </w:rPr>
        <w:t xml:space="preserve"> </w:t>
      </w:r>
    </w:p>
    <w:p w14:paraId="5A39BBE3" w14:textId="77777777" w:rsidR="00B34EA3" w:rsidRPr="00480E74" w:rsidRDefault="00B34EA3" w:rsidP="14CEBDB9">
      <w:pPr>
        <w:rPr>
          <w:rFonts w:ascii="Century Gothic" w:eastAsia="Century Gothic" w:hAnsi="Century Gothic" w:cs="Century Gothic"/>
        </w:rPr>
      </w:pPr>
    </w:p>
    <w:p w14:paraId="7F5E0781" w14:textId="4F216128" w:rsidR="00035640" w:rsidRPr="00480E74" w:rsidRDefault="00B34EA3" w:rsidP="14CEBDB9">
      <w:pPr>
        <w:rPr>
          <w:rFonts w:ascii="Century Gothic" w:eastAsia="Century Gothic" w:hAnsi="Century Gothic" w:cs="Century Gothic"/>
        </w:rPr>
      </w:pPr>
      <w:r w:rsidRPr="14CEBDB9">
        <w:rPr>
          <w:rFonts w:ascii="Century Gothic" w:eastAsia="Century Gothic" w:hAnsi="Century Gothic" w:cs="Century Gothic"/>
          <w:b/>
          <w:bCs/>
        </w:rPr>
        <w:t>Responsible to:</w:t>
      </w:r>
      <w:r w:rsidR="25EB4940" w:rsidRPr="14CEBDB9">
        <w:rPr>
          <w:rFonts w:ascii="Century Gothic" w:eastAsia="Century Gothic" w:hAnsi="Century Gothic" w:cs="Century Gothic"/>
        </w:rPr>
        <w:t xml:space="preserve"> </w:t>
      </w:r>
      <w:r w:rsidR="142CA4DF" w:rsidRPr="14CEBDB9">
        <w:rPr>
          <w:rFonts w:ascii="Century Gothic" w:eastAsia="Century Gothic" w:hAnsi="Century Gothic" w:cs="Century Gothic"/>
        </w:rPr>
        <w:t>Youth Work</w:t>
      </w:r>
      <w:r w:rsidR="00CC179B" w:rsidRPr="14CEBDB9">
        <w:rPr>
          <w:rFonts w:ascii="Century Gothic" w:eastAsia="Century Gothic" w:hAnsi="Century Gothic" w:cs="Century Gothic"/>
        </w:rPr>
        <w:t>er</w:t>
      </w:r>
      <w:r w:rsidR="005508E3" w:rsidRPr="14CEBDB9">
        <w:rPr>
          <w:rFonts w:ascii="Century Gothic" w:eastAsia="Century Gothic" w:hAnsi="Century Gothic" w:cs="Century Gothic"/>
        </w:rPr>
        <w:t xml:space="preserve"> Coordinator</w:t>
      </w:r>
    </w:p>
    <w:p w14:paraId="41C8F396" w14:textId="77777777" w:rsidR="004228EE" w:rsidRPr="00480E74" w:rsidRDefault="004228EE" w:rsidP="14CEBDB9">
      <w:pPr>
        <w:rPr>
          <w:rFonts w:ascii="Century Gothic" w:eastAsia="Century Gothic" w:hAnsi="Century Gothic" w:cs="Century Gothic"/>
        </w:rPr>
      </w:pPr>
    </w:p>
    <w:p w14:paraId="3088D136" w14:textId="130C99DC" w:rsidR="008038A5" w:rsidRPr="008038A5" w:rsidRDefault="4F6D7FD8" w:rsidP="14CEBDB9">
      <w:pPr>
        <w:spacing w:line="259" w:lineRule="auto"/>
        <w:rPr>
          <w:rFonts w:ascii="Century Gothic" w:eastAsia="Century Gothic" w:hAnsi="Century Gothic" w:cs="Century Gothic"/>
        </w:rPr>
      </w:pPr>
      <w:r w:rsidRPr="14CEBDB9">
        <w:rPr>
          <w:rFonts w:ascii="Century Gothic" w:eastAsia="Century Gothic" w:hAnsi="Century Gothic" w:cs="Century Gothic"/>
          <w:b/>
          <w:bCs/>
        </w:rPr>
        <w:t>Management responsibility</w:t>
      </w:r>
      <w:r w:rsidRPr="14CEBDB9">
        <w:rPr>
          <w:rFonts w:ascii="Century Gothic" w:eastAsia="Century Gothic" w:hAnsi="Century Gothic" w:cs="Century Gothic"/>
        </w:rPr>
        <w:t>: none</w:t>
      </w:r>
    </w:p>
    <w:p w14:paraId="0BCECFEC" w14:textId="77777777" w:rsidR="008038A5" w:rsidRPr="00FA1ED8" w:rsidRDefault="008038A5" w:rsidP="14CEBDB9">
      <w:pPr>
        <w:ind w:left="2160" w:hanging="2160"/>
        <w:rPr>
          <w:rFonts w:ascii="Century Gothic" w:eastAsia="Century Gothic" w:hAnsi="Century Gothic" w:cs="Century Gothic"/>
          <w:lang w:eastAsia="en-GB"/>
        </w:rPr>
      </w:pPr>
    </w:p>
    <w:p w14:paraId="180B5945" w14:textId="77777777" w:rsidR="008038A5" w:rsidRPr="00FA1ED8" w:rsidRDefault="008038A5" w:rsidP="14CEBDB9">
      <w:pPr>
        <w:ind w:left="2160" w:hanging="2160"/>
        <w:rPr>
          <w:rFonts w:ascii="Century Gothic" w:eastAsia="Century Gothic" w:hAnsi="Century Gothic" w:cs="Century Gothic"/>
        </w:rPr>
      </w:pPr>
      <w:r w:rsidRPr="14CEBDB9">
        <w:rPr>
          <w:rFonts w:ascii="Century Gothic" w:eastAsia="Century Gothic" w:hAnsi="Century Gothic" w:cs="Century Gothic"/>
          <w:b/>
          <w:bCs/>
        </w:rPr>
        <w:t xml:space="preserve">Holiday: </w:t>
      </w:r>
      <w:r w:rsidRPr="14CEBDB9">
        <w:rPr>
          <w:rFonts w:ascii="Century Gothic" w:eastAsia="Century Gothic" w:hAnsi="Century Gothic" w:cs="Century Gothic"/>
        </w:rPr>
        <w:t>5 weeks (pro rata) per year plus all bank holidays</w:t>
      </w:r>
    </w:p>
    <w:p w14:paraId="066C58F4" w14:textId="77777777" w:rsidR="008038A5" w:rsidRPr="00FA1ED8" w:rsidRDefault="008038A5" w:rsidP="14CEBDB9">
      <w:pPr>
        <w:ind w:left="2160" w:hanging="2160"/>
        <w:rPr>
          <w:rFonts w:ascii="Century Gothic" w:eastAsia="Century Gothic" w:hAnsi="Century Gothic" w:cs="Century Gothic"/>
          <w:b/>
          <w:bCs/>
        </w:rPr>
      </w:pPr>
    </w:p>
    <w:p w14:paraId="059D348D" w14:textId="77777777" w:rsidR="008038A5" w:rsidRDefault="008038A5" w:rsidP="14CEBDB9">
      <w:pPr>
        <w:pStyle w:val="BodyText2"/>
        <w:ind w:left="2880" w:hanging="2880"/>
        <w:rPr>
          <w:rFonts w:ascii="Century Gothic" w:eastAsia="Century Gothic" w:hAnsi="Century Gothic" w:cs="Century Gothic"/>
          <w:szCs w:val="24"/>
        </w:rPr>
      </w:pPr>
      <w:r w:rsidRPr="14CEBDB9">
        <w:rPr>
          <w:rFonts w:ascii="Century Gothic" w:eastAsia="Century Gothic" w:hAnsi="Century Gothic" w:cs="Century Gothic"/>
          <w:b/>
          <w:bCs/>
          <w:szCs w:val="24"/>
        </w:rPr>
        <w:t xml:space="preserve">Pension:   </w:t>
      </w:r>
      <w:r w:rsidRPr="14CEBDB9">
        <w:rPr>
          <w:rFonts w:ascii="Century Gothic" w:eastAsia="Century Gothic" w:hAnsi="Century Gothic" w:cs="Century Gothic"/>
          <w:szCs w:val="24"/>
        </w:rPr>
        <w:t xml:space="preserve">Employees will be enrolled into the workplace pension if eligible.  </w:t>
      </w:r>
    </w:p>
    <w:p w14:paraId="7AF5C9A1" w14:textId="77777777" w:rsidR="008038A5" w:rsidRDefault="008038A5" w:rsidP="14CEBDB9">
      <w:pPr>
        <w:pStyle w:val="BodyText2"/>
        <w:ind w:left="2880" w:hanging="2880"/>
        <w:rPr>
          <w:rFonts w:ascii="Century Gothic" w:eastAsia="Century Gothic" w:hAnsi="Century Gothic" w:cs="Century Gothic"/>
          <w:szCs w:val="24"/>
        </w:rPr>
      </w:pPr>
    </w:p>
    <w:p w14:paraId="65ABCBA3" w14:textId="6E3A8A7C" w:rsidR="00B34EA3" w:rsidRPr="007C2D68" w:rsidRDefault="008038A5" w:rsidP="14CEBDB9">
      <w:pPr>
        <w:rPr>
          <w:rFonts w:ascii="Century Gothic" w:eastAsia="Century Gothic" w:hAnsi="Century Gothic" w:cs="Century Gothic"/>
          <w:b/>
          <w:bCs/>
        </w:rPr>
      </w:pPr>
      <w:r w:rsidRPr="14CEBDB9">
        <w:rPr>
          <w:rFonts w:ascii="Century Gothic" w:eastAsia="Century Gothic" w:hAnsi="Century Gothic" w:cs="Century Gothic"/>
          <w:b/>
          <w:bCs/>
        </w:rPr>
        <w:t xml:space="preserve">This post is subject to a satisfactory </w:t>
      </w:r>
      <w:r w:rsidR="00321242" w:rsidRPr="14CEBDB9">
        <w:rPr>
          <w:rFonts w:ascii="Century Gothic" w:eastAsia="Century Gothic" w:hAnsi="Century Gothic" w:cs="Century Gothic"/>
          <w:b/>
          <w:bCs/>
        </w:rPr>
        <w:t xml:space="preserve">enhanced </w:t>
      </w:r>
      <w:r w:rsidRPr="14CEBDB9">
        <w:rPr>
          <w:rFonts w:ascii="Century Gothic" w:eastAsia="Century Gothic" w:hAnsi="Century Gothic" w:cs="Century Gothic"/>
          <w:b/>
          <w:bCs/>
        </w:rPr>
        <w:t>DBS check</w:t>
      </w:r>
      <w:r w:rsidR="00A23125" w:rsidRPr="14CEBDB9">
        <w:rPr>
          <w:rFonts w:ascii="Century Gothic" w:eastAsia="Century Gothic" w:hAnsi="Century Gothic" w:cs="Century Gothic"/>
        </w:rPr>
        <w:t xml:space="preserve"> </w:t>
      </w:r>
    </w:p>
    <w:p w14:paraId="510133C1" w14:textId="77777777" w:rsidR="00C620A7" w:rsidRDefault="00C620A7" w:rsidP="14CEBDB9">
      <w:pPr>
        <w:rPr>
          <w:rFonts w:ascii="Century Gothic" w:eastAsia="Century Gothic" w:hAnsi="Century Gothic" w:cs="Century Gothic"/>
          <w:b/>
          <w:bCs/>
        </w:rPr>
      </w:pPr>
    </w:p>
    <w:p w14:paraId="26B1DE3A" w14:textId="2D23190D" w:rsidR="006F7122" w:rsidRPr="009949A2" w:rsidRDefault="006F7122" w:rsidP="14CEBDB9">
      <w:pPr>
        <w:rPr>
          <w:rFonts w:ascii="Century Gothic" w:eastAsia="Century Gothic" w:hAnsi="Century Gothic" w:cs="Century Gothic"/>
          <w:b/>
          <w:bCs/>
        </w:rPr>
      </w:pPr>
      <w:r w:rsidRPr="1B1E3701">
        <w:rPr>
          <w:rFonts w:ascii="Century Gothic" w:eastAsia="Century Gothic" w:hAnsi="Century Gothic" w:cs="Century Gothic"/>
          <w:b/>
          <w:bCs/>
        </w:rPr>
        <w:t xml:space="preserve">Purpose of the </w:t>
      </w:r>
      <w:r w:rsidR="6FFBF7E5" w:rsidRPr="1B1E3701">
        <w:rPr>
          <w:rFonts w:ascii="Century Gothic" w:eastAsia="Century Gothic" w:hAnsi="Century Gothic" w:cs="Century Gothic"/>
          <w:b/>
          <w:bCs/>
        </w:rPr>
        <w:t xml:space="preserve">job: </w:t>
      </w:r>
    </w:p>
    <w:p w14:paraId="1FBC60AE" w14:textId="025A2F22" w:rsidR="1B1E3701" w:rsidRDefault="1B1E3701" w:rsidP="1B1E3701">
      <w:pPr>
        <w:tabs>
          <w:tab w:val="left" w:pos="33"/>
          <w:tab w:val="left" w:pos="753"/>
          <w:tab w:val="left" w:pos="1473"/>
          <w:tab w:val="left" w:pos="2193"/>
          <w:tab w:val="left" w:pos="2913"/>
          <w:tab w:val="left" w:pos="3633"/>
          <w:tab w:val="left" w:pos="4353"/>
          <w:tab w:val="left" w:pos="5073"/>
          <w:tab w:val="left" w:pos="5793"/>
          <w:tab w:val="left" w:pos="6513"/>
          <w:tab w:val="left" w:pos="7233"/>
          <w:tab w:val="left" w:pos="7953"/>
        </w:tabs>
        <w:ind w:left="-20" w:right="-20"/>
        <w:rPr>
          <w:rFonts w:ascii="Century Gothic" w:eastAsia="Century Gothic" w:hAnsi="Century Gothic" w:cs="Century Gothic"/>
        </w:rPr>
      </w:pPr>
    </w:p>
    <w:p w14:paraId="465BA559" w14:textId="5D717D2F" w:rsidR="076CA827" w:rsidRDefault="076CA827" w:rsidP="1B1E3701">
      <w:pPr>
        <w:shd w:val="clear" w:color="auto" w:fill="FFFFFF" w:themeFill="background1"/>
        <w:rPr>
          <w:rFonts w:ascii="Century Gothic" w:eastAsia="Century Gothic" w:hAnsi="Century Gothic" w:cs="Century Gothic"/>
        </w:rPr>
      </w:pPr>
      <w:r w:rsidRPr="1B1E3701">
        <w:rPr>
          <w:rFonts w:ascii="Century Gothic" w:eastAsia="Century Gothic" w:hAnsi="Century Gothic" w:cs="Century Gothic"/>
        </w:rPr>
        <w:t xml:space="preserve">Youth Workers pro-actively engage with children and young people in a variety of settings, by forging links in the heart of their communities. They encourage and support young people to increase self-esteem, improve communication skills, acquire new skills and knowledge, make healthy lifestyle choices, understand their rights and choices, develop and maintain positive social and family relationships and not engage in risky, anti-social or criminal behaviour. Through the delivery of a variety of sessions which may include sessions in The Swannery and detached work, our Youth Workers will become the trusted adults these young people can depend on, to ensure all of them can seize their true potential. </w:t>
      </w:r>
    </w:p>
    <w:p w14:paraId="53909C16" w14:textId="1712F304" w:rsidR="076CA827" w:rsidRDefault="076CA827" w:rsidP="1B1E3701">
      <w:pPr>
        <w:shd w:val="clear" w:color="auto" w:fill="FFFFFF" w:themeFill="background1"/>
        <w:rPr>
          <w:rFonts w:ascii="Century Gothic" w:eastAsia="Century Gothic" w:hAnsi="Century Gothic" w:cs="Century Gothic"/>
        </w:rPr>
      </w:pPr>
      <w:r w:rsidRPr="1B1E3701">
        <w:rPr>
          <w:rFonts w:ascii="Century Gothic" w:eastAsia="Century Gothic" w:hAnsi="Century Gothic" w:cs="Century Gothic"/>
        </w:rPr>
        <w:t xml:space="preserve">We seek youth workers that </w:t>
      </w:r>
      <w:proofErr w:type="spellStart"/>
      <w:r w:rsidRPr="1B1E3701">
        <w:rPr>
          <w:rFonts w:ascii="Century Gothic" w:eastAsia="Century Gothic" w:hAnsi="Century Gothic" w:cs="Century Gothic"/>
        </w:rPr>
        <w:t>hav</w:t>
      </w:r>
      <w:proofErr w:type="spellEnd"/>
      <w:r w:rsidRPr="1B1E3701">
        <w:rPr>
          <w:rFonts w:ascii="Century Gothic" w:eastAsia="Century Gothic" w:hAnsi="Century Gothic" w:cs="Century Gothic"/>
        </w:rPr>
        <w:t xml:space="preserve"> the purpose to improve social connections and confidence in young people by co-developing and co-initiating our Swannery youth space opened last year at the former local pub The Swan, following a co-design process with local young people.</w:t>
      </w:r>
    </w:p>
    <w:p w14:paraId="4869FF93" w14:textId="662E29ED" w:rsidR="1B1E3701" w:rsidRDefault="1B1E3701" w:rsidP="1B1E3701">
      <w:pPr>
        <w:tabs>
          <w:tab w:val="left" w:pos="33"/>
          <w:tab w:val="left" w:pos="753"/>
          <w:tab w:val="left" w:pos="1473"/>
          <w:tab w:val="left" w:pos="2193"/>
          <w:tab w:val="left" w:pos="2913"/>
          <w:tab w:val="left" w:pos="3633"/>
          <w:tab w:val="left" w:pos="4353"/>
          <w:tab w:val="left" w:pos="5073"/>
          <w:tab w:val="left" w:pos="5793"/>
          <w:tab w:val="left" w:pos="6513"/>
          <w:tab w:val="left" w:pos="7233"/>
          <w:tab w:val="left" w:pos="7953"/>
        </w:tabs>
        <w:ind w:left="-20" w:right="-20"/>
        <w:rPr>
          <w:rFonts w:ascii="Century Gothic" w:eastAsia="Century Gothic" w:hAnsi="Century Gothic" w:cs="Century Gothic"/>
        </w:rPr>
      </w:pPr>
    </w:p>
    <w:p w14:paraId="0CB97545" w14:textId="4EFB3866" w:rsidR="76CA0266" w:rsidRDefault="76CA0266" w:rsidP="14CEBDB9">
      <w:pPr>
        <w:tabs>
          <w:tab w:val="left" w:pos="33"/>
          <w:tab w:val="left" w:pos="753"/>
          <w:tab w:val="left" w:pos="1473"/>
          <w:tab w:val="left" w:pos="2193"/>
          <w:tab w:val="left" w:pos="2913"/>
          <w:tab w:val="left" w:pos="3633"/>
          <w:tab w:val="left" w:pos="4353"/>
          <w:tab w:val="left" w:pos="5073"/>
          <w:tab w:val="left" w:pos="5793"/>
          <w:tab w:val="left" w:pos="6513"/>
          <w:tab w:val="left" w:pos="7233"/>
          <w:tab w:val="left" w:pos="7953"/>
        </w:tabs>
        <w:ind w:left="-20" w:right="-20"/>
        <w:rPr>
          <w:rFonts w:ascii="Century Gothic" w:eastAsia="Century Gothic" w:hAnsi="Century Gothic" w:cs="Century Gothic"/>
          <w:b/>
          <w:bCs/>
          <w:highlight w:val="yellow"/>
        </w:rPr>
      </w:pPr>
    </w:p>
    <w:p w14:paraId="04099C14" w14:textId="75601C62" w:rsidR="76CA0266" w:rsidRDefault="76CA0266" w:rsidP="14CEBDB9">
      <w:pPr>
        <w:tabs>
          <w:tab w:val="left" w:pos="33"/>
          <w:tab w:val="left" w:pos="753"/>
          <w:tab w:val="left" w:pos="1473"/>
          <w:tab w:val="left" w:pos="2193"/>
          <w:tab w:val="left" w:pos="2913"/>
          <w:tab w:val="left" w:pos="3633"/>
          <w:tab w:val="left" w:pos="4353"/>
          <w:tab w:val="left" w:pos="5073"/>
          <w:tab w:val="left" w:pos="5793"/>
          <w:tab w:val="left" w:pos="6513"/>
          <w:tab w:val="left" w:pos="7233"/>
          <w:tab w:val="left" w:pos="7953"/>
        </w:tabs>
        <w:rPr>
          <w:rFonts w:ascii="Century Gothic" w:eastAsia="Century Gothic" w:hAnsi="Century Gothic" w:cs="Century Gothic"/>
          <w:b/>
          <w:bCs/>
        </w:rPr>
      </w:pPr>
    </w:p>
    <w:p w14:paraId="4B94D5A5" w14:textId="50139B47" w:rsidR="00663078" w:rsidRPr="00321242" w:rsidRDefault="003E062C" w:rsidP="14CEBDB9">
      <w:pPr>
        <w:tabs>
          <w:tab w:val="left" w:pos="33"/>
          <w:tab w:val="left" w:pos="753"/>
          <w:tab w:val="left" w:pos="1473"/>
          <w:tab w:val="left" w:pos="2193"/>
          <w:tab w:val="left" w:pos="2913"/>
          <w:tab w:val="left" w:pos="3633"/>
          <w:tab w:val="left" w:pos="4353"/>
          <w:tab w:val="left" w:pos="5073"/>
          <w:tab w:val="left" w:pos="5793"/>
          <w:tab w:val="left" w:pos="6513"/>
          <w:tab w:val="left" w:pos="7233"/>
          <w:tab w:val="left" w:pos="7953"/>
        </w:tabs>
        <w:rPr>
          <w:rFonts w:ascii="Century Gothic" w:eastAsia="Century Gothic" w:hAnsi="Century Gothic" w:cs="Century Gothic"/>
          <w:b/>
          <w:bCs/>
        </w:rPr>
      </w:pPr>
      <w:r w:rsidRPr="14CEBDB9">
        <w:rPr>
          <w:rFonts w:ascii="Century Gothic" w:eastAsia="Century Gothic" w:hAnsi="Century Gothic" w:cs="Century Gothic"/>
          <w:b/>
          <w:bCs/>
        </w:rPr>
        <w:t>Key Tasks and Responsibilities:</w:t>
      </w:r>
    </w:p>
    <w:p w14:paraId="2CA126D3" w14:textId="761AFA55" w:rsidR="003E062C" w:rsidRDefault="003E062C" w:rsidP="14CEBDB9">
      <w:pPr>
        <w:widowControl w:val="0"/>
        <w:jc w:val="both"/>
        <w:rPr>
          <w:rFonts w:ascii="Century Gothic" w:eastAsia="Century Gothic" w:hAnsi="Century Gothic" w:cs="Century Gothic"/>
          <w:b/>
          <w:bCs/>
        </w:rPr>
      </w:pPr>
    </w:p>
    <w:p w14:paraId="2DC1E704" w14:textId="0D6D364A" w:rsidR="00DF26D8" w:rsidRDefault="6B6C5F9A" w:rsidP="14CEBDB9">
      <w:pPr>
        <w:pStyle w:val="ListParagraph"/>
        <w:numPr>
          <w:ilvl w:val="0"/>
          <w:numId w:val="26"/>
        </w:numPr>
        <w:rPr>
          <w:rFonts w:ascii="Century Gothic" w:eastAsia="Century Gothic" w:hAnsi="Century Gothic" w:cs="Century Gothic"/>
        </w:rPr>
      </w:pPr>
      <w:r w:rsidRPr="14CEBDB9">
        <w:rPr>
          <w:rFonts w:ascii="Century Gothic" w:eastAsia="Century Gothic" w:hAnsi="Century Gothic" w:cs="Century Gothic"/>
        </w:rPr>
        <w:t>In partnership with other Wellspring Settlement staff and staff of other local organisations, deliver at least 3 youth sessions per week, a mixture of centre</w:t>
      </w:r>
      <w:r w:rsidR="37BDA918" w:rsidRPr="14CEBDB9">
        <w:rPr>
          <w:rFonts w:ascii="Century Gothic" w:eastAsia="Century Gothic" w:hAnsi="Century Gothic" w:cs="Century Gothic"/>
        </w:rPr>
        <w:t>-</w:t>
      </w:r>
      <w:r w:rsidRPr="14CEBDB9">
        <w:rPr>
          <w:rFonts w:ascii="Century Gothic" w:eastAsia="Century Gothic" w:hAnsi="Century Gothic" w:cs="Century Gothic"/>
        </w:rPr>
        <w:t xml:space="preserve">based and </w:t>
      </w:r>
    </w:p>
    <w:p w14:paraId="771F2D48" w14:textId="1322AA81" w:rsidR="00FF22E6" w:rsidRPr="00DF26D8" w:rsidRDefault="00FF22E6" w:rsidP="14CEBDB9">
      <w:pPr>
        <w:pStyle w:val="ListParagraph"/>
        <w:numPr>
          <w:ilvl w:val="0"/>
          <w:numId w:val="26"/>
        </w:numPr>
        <w:rPr>
          <w:rFonts w:ascii="Century Gothic" w:eastAsia="Century Gothic" w:hAnsi="Century Gothic" w:cs="Century Gothic"/>
        </w:rPr>
      </w:pPr>
      <w:r w:rsidRPr="14CEBDB9">
        <w:rPr>
          <w:rFonts w:ascii="Century Gothic" w:eastAsia="Century Gothic" w:hAnsi="Century Gothic" w:cs="Century Gothic"/>
        </w:rPr>
        <w:t>Provide young people</w:t>
      </w:r>
      <w:r w:rsidR="00DF26D8" w:rsidRPr="14CEBDB9">
        <w:rPr>
          <w:rFonts w:ascii="Century Gothic" w:eastAsia="Century Gothic" w:hAnsi="Century Gothic" w:cs="Century Gothic"/>
        </w:rPr>
        <w:t xml:space="preserve"> from </w:t>
      </w:r>
      <w:commentRangeStart w:id="1"/>
      <w:r w:rsidR="00DF26D8" w:rsidRPr="14CEBDB9">
        <w:rPr>
          <w:rFonts w:ascii="Century Gothic" w:eastAsia="Century Gothic" w:hAnsi="Century Gothic" w:cs="Century Gothic"/>
        </w:rPr>
        <w:t>12 to 1</w:t>
      </w:r>
      <w:r w:rsidR="009949A2" w:rsidRPr="14CEBDB9">
        <w:rPr>
          <w:rFonts w:ascii="Century Gothic" w:eastAsia="Century Gothic" w:hAnsi="Century Gothic" w:cs="Century Gothic"/>
        </w:rPr>
        <w:t>7</w:t>
      </w:r>
      <w:r w:rsidR="00DF26D8" w:rsidRPr="14CEBDB9">
        <w:rPr>
          <w:rFonts w:ascii="Century Gothic" w:eastAsia="Century Gothic" w:hAnsi="Century Gothic" w:cs="Century Gothic"/>
        </w:rPr>
        <w:t xml:space="preserve"> years</w:t>
      </w:r>
      <w:r w:rsidRPr="14CEBDB9">
        <w:rPr>
          <w:rFonts w:ascii="Century Gothic" w:eastAsia="Century Gothic" w:hAnsi="Century Gothic" w:cs="Century Gothic"/>
        </w:rPr>
        <w:t xml:space="preserve"> </w:t>
      </w:r>
      <w:commentRangeEnd w:id="1"/>
      <w:r>
        <w:rPr>
          <w:rStyle w:val="CommentReference"/>
        </w:rPr>
        <w:commentReference w:id="1"/>
      </w:r>
      <w:r w:rsidRPr="14CEBDB9">
        <w:rPr>
          <w:rFonts w:ascii="Century Gothic" w:eastAsia="Century Gothic" w:hAnsi="Century Gothic" w:cs="Century Gothic"/>
        </w:rPr>
        <w:t xml:space="preserve">with appropriate information, advice, </w:t>
      </w:r>
    </w:p>
    <w:p w14:paraId="02192DB4" w14:textId="77777777" w:rsidR="00FF22E6" w:rsidRPr="009949A2" w:rsidRDefault="00FF22E6" w:rsidP="14CEBDB9">
      <w:pPr>
        <w:ind w:firstLine="720"/>
        <w:rPr>
          <w:rFonts w:ascii="Century Gothic" w:eastAsia="Century Gothic" w:hAnsi="Century Gothic" w:cs="Century Gothic"/>
        </w:rPr>
      </w:pPr>
      <w:r w:rsidRPr="14CEBDB9">
        <w:rPr>
          <w:rFonts w:ascii="Century Gothic" w:eastAsia="Century Gothic" w:hAnsi="Century Gothic" w:cs="Century Gothic"/>
        </w:rPr>
        <w:t xml:space="preserve">support and challenge, actively advocating for their best interests and </w:t>
      </w:r>
    </w:p>
    <w:p w14:paraId="5E2102B2" w14:textId="45AE1FFD" w:rsidR="00EA1621" w:rsidRPr="00EA1621" w:rsidRDefault="00FF22E6" w:rsidP="14CEBDB9">
      <w:pPr>
        <w:ind w:firstLine="720"/>
        <w:rPr>
          <w:rFonts w:ascii="Century Gothic" w:eastAsia="Century Gothic" w:hAnsi="Century Gothic" w:cs="Century Gothic"/>
        </w:rPr>
      </w:pPr>
      <w:r w:rsidRPr="14CEBDB9">
        <w:rPr>
          <w:rFonts w:ascii="Century Gothic" w:eastAsia="Century Gothic" w:hAnsi="Century Gothic" w:cs="Century Gothic"/>
        </w:rPr>
        <w:t xml:space="preserve">refer them to specialist help when </w:t>
      </w:r>
      <w:proofErr w:type="gramStart"/>
      <w:r w:rsidRPr="14CEBDB9">
        <w:rPr>
          <w:rFonts w:ascii="Century Gothic" w:eastAsia="Century Gothic" w:hAnsi="Century Gothic" w:cs="Century Gothic"/>
        </w:rPr>
        <w:t>required;</w:t>
      </w:r>
      <w:proofErr w:type="gramEnd"/>
    </w:p>
    <w:p w14:paraId="2A3C4894" w14:textId="2E286114" w:rsidR="2B8B89C4" w:rsidRPr="0043670D" w:rsidRDefault="2B8B89C4" w:rsidP="14CEBDB9">
      <w:pPr>
        <w:pStyle w:val="ListParagraph"/>
        <w:numPr>
          <w:ilvl w:val="0"/>
          <w:numId w:val="26"/>
        </w:numPr>
        <w:rPr>
          <w:rFonts w:ascii="Century Gothic" w:eastAsia="Century Gothic" w:hAnsi="Century Gothic" w:cs="Century Gothic"/>
        </w:rPr>
      </w:pPr>
      <w:r w:rsidRPr="14CEBDB9">
        <w:rPr>
          <w:rFonts w:ascii="Century Gothic" w:eastAsia="Century Gothic" w:hAnsi="Century Gothic" w:cs="Century Gothic"/>
        </w:rPr>
        <w:t>Plan and deliver engaging needs led activities and programs that promote personal growth and</w:t>
      </w:r>
      <w:r w:rsidR="226EBDC3" w:rsidRPr="14CEBDB9">
        <w:rPr>
          <w:rFonts w:ascii="Century Gothic" w:eastAsia="Century Gothic" w:hAnsi="Century Gothic" w:cs="Century Gothic"/>
        </w:rPr>
        <w:t xml:space="preserve"> </w:t>
      </w:r>
      <w:r w:rsidR="773FC54A" w:rsidRPr="14CEBDB9">
        <w:rPr>
          <w:rFonts w:ascii="Century Gothic" w:eastAsia="Century Gothic" w:hAnsi="Century Gothic" w:cs="Century Gothic"/>
        </w:rPr>
        <w:t>development</w:t>
      </w:r>
      <w:r w:rsidR="226EBDC3" w:rsidRPr="14CEBDB9">
        <w:rPr>
          <w:rFonts w:ascii="Century Gothic" w:eastAsia="Century Gothic" w:hAnsi="Century Gothic" w:cs="Century Gothic"/>
        </w:rPr>
        <w:t>.</w:t>
      </w:r>
    </w:p>
    <w:p w14:paraId="652F82A4" w14:textId="41A9F98C" w:rsidR="71DFAC84" w:rsidRPr="0043670D" w:rsidRDefault="71DFAC84" w:rsidP="14CEBDB9">
      <w:pPr>
        <w:pStyle w:val="ListParagraph"/>
        <w:numPr>
          <w:ilvl w:val="0"/>
          <w:numId w:val="26"/>
        </w:numPr>
        <w:rPr>
          <w:rFonts w:ascii="Century Gothic" w:eastAsia="Century Gothic" w:hAnsi="Century Gothic" w:cs="Century Gothic"/>
        </w:rPr>
      </w:pPr>
      <w:r w:rsidRPr="14CEBDB9">
        <w:rPr>
          <w:rFonts w:ascii="Century Gothic" w:eastAsia="Century Gothic" w:hAnsi="Century Gothic" w:cs="Century Gothic"/>
        </w:rPr>
        <w:t>Provide a range of ways for young people to have their say in developing, delivering, and evaluating services so that they are accessible, attractive and relevant for them.</w:t>
      </w:r>
    </w:p>
    <w:p w14:paraId="22E0BB94" w14:textId="77777777" w:rsidR="006212CD" w:rsidRDefault="4A86AB34" w:rsidP="14CEBDB9">
      <w:pPr>
        <w:pStyle w:val="ListParagraph"/>
        <w:numPr>
          <w:ilvl w:val="0"/>
          <w:numId w:val="26"/>
        </w:numPr>
        <w:rPr>
          <w:rFonts w:ascii="Century Gothic" w:eastAsia="Century Gothic" w:hAnsi="Century Gothic" w:cs="Century Gothic"/>
        </w:rPr>
      </w:pPr>
      <w:r w:rsidRPr="14CEBDB9">
        <w:rPr>
          <w:rFonts w:ascii="Century Gothic" w:eastAsia="Century Gothic" w:hAnsi="Century Gothic" w:cs="Century Gothic"/>
        </w:rPr>
        <w:t>E</w:t>
      </w:r>
      <w:r w:rsidR="4C3BACEB" w:rsidRPr="14CEBDB9">
        <w:rPr>
          <w:rFonts w:ascii="Century Gothic" w:eastAsia="Century Gothic" w:hAnsi="Century Gothic" w:cs="Century Gothic"/>
        </w:rPr>
        <w:t xml:space="preserve">nsure </w:t>
      </w:r>
      <w:r w:rsidR="5D0ED7B0" w:rsidRPr="14CEBDB9">
        <w:rPr>
          <w:rFonts w:ascii="Century Gothic" w:eastAsia="Century Gothic" w:hAnsi="Century Gothic" w:cs="Century Gothic"/>
        </w:rPr>
        <w:t xml:space="preserve">the setting is welcoming to all and </w:t>
      </w:r>
      <w:r w:rsidR="4C3BACEB" w:rsidRPr="14CEBDB9">
        <w:rPr>
          <w:rFonts w:ascii="Century Gothic" w:eastAsia="Century Gothic" w:hAnsi="Century Gothic" w:cs="Century Gothic"/>
        </w:rPr>
        <w:t>activities are fully inclusive and culturally sensitive to young people's needs.</w:t>
      </w:r>
      <w:r w:rsidR="006212CD" w:rsidRPr="14CEBDB9">
        <w:rPr>
          <w:rFonts w:ascii="Century Gothic" w:eastAsia="Century Gothic" w:hAnsi="Century Gothic" w:cs="Century Gothic"/>
        </w:rPr>
        <w:t xml:space="preserve"> </w:t>
      </w:r>
    </w:p>
    <w:p w14:paraId="05C9FBCB" w14:textId="72F20AFC" w:rsidR="4A86AB34" w:rsidRPr="006212CD" w:rsidRDefault="006212CD" w:rsidP="14CEBDB9">
      <w:pPr>
        <w:pStyle w:val="ListParagraph"/>
        <w:numPr>
          <w:ilvl w:val="0"/>
          <w:numId w:val="26"/>
        </w:numPr>
        <w:rPr>
          <w:rFonts w:ascii="Century Gothic" w:eastAsia="Century Gothic" w:hAnsi="Century Gothic" w:cs="Century Gothic"/>
        </w:rPr>
      </w:pPr>
      <w:r w:rsidRPr="14CEBDB9">
        <w:rPr>
          <w:rFonts w:ascii="Century Gothic" w:eastAsia="Century Gothic" w:hAnsi="Century Gothic" w:cs="Century Gothic"/>
        </w:rPr>
        <w:t>Ensure accurate risk assessments and safety practices are in place for both on-site and off-site activities.</w:t>
      </w:r>
    </w:p>
    <w:p w14:paraId="5C7D1495" w14:textId="0B335675" w:rsidR="612B7A8A" w:rsidRPr="0043670D" w:rsidRDefault="612B7A8A" w:rsidP="14CEBDB9">
      <w:pPr>
        <w:pStyle w:val="ListParagraph"/>
        <w:numPr>
          <w:ilvl w:val="0"/>
          <w:numId w:val="26"/>
        </w:numPr>
        <w:rPr>
          <w:rFonts w:ascii="Century Gothic" w:eastAsia="Century Gothic" w:hAnsi="Century Gothic" w:cs="Century Gothic"/>
        </w:rPr>
      </w:pPr>
      <w:r w:rsidRPr="14CEBDB9">
        <w:rPr>
          <w:rFonts w:ascii="Century Gothic" w:eastAsia="Century Gothic" w:hAnsi="Century Gothic" w:cs="Century Gothic"/>
        </w:rPr>
        <w:t xml:space="preserve">Ensure effective planning, evaluation and record keeping of individual children and young people to record progress and identify </w:t>
      </w:r>
      <w:r w:rsidR="6C73414A" w:rsidRPr="14CEBDB9">
        <w:rPr>
          <w:rFonts w:ascii="Century Gothic" w:eastAsia="Century Gothic" w:hAnsi="Century Gothic" w:cs="Century Gothic"/>
        </w:rPr>
        <w:t>individual needs and support required.</w:t>
      </w:r>
    </w:p>
    <w:p w14:paraId="79275626" w14:textId="7BED3571" w:rsidR="4EF1E288" w:rsidRPr="0043670D" w:rsidRDefault="4EF1E288" w:rsidP="14CEBDB9">
      <w:pPr>
        <w:pStyle w:val="ListParagraph"/>
        <w:numPr>
          <w:ilvl w:val="0"/>
          <w:numId w:val="26"/>
        </w:numPr>
        <w:rPr>
          <w:rFonts w:ascii="Century Gothic" w:eastAsia="Century Gothic" w:hAnsi="Century Gothic" w:cs="Century Gothic"/>
        </w:rPr>
      </w:pPr>
      <w:r w:rsidRPr="14CEBDB9">
        <w:rPr>
          <w:rFonts w:ascii="Century Gothic" w:eastAsia="Century Gothic" w:hAnsi="Century Gothic" w:cs="Century Gothic"/>
        </w:rPr>
        <w:t xml:space="preserve">Maintain </w:t>
      </w:r>
      <w:r w:rsidR="006212CD" w:rsidRPr="14CEBDB9">
        <w:rPr>
          <w:rFonts w:ascii="Century Gothic" w:eastAsia="Century Gothic" w:hAnsi="Century Gothic" w:cs="Century Gothic"/>
        </w:rPr>
        <w:t>updated</w:t>
      </w:r>
      <w:r w:rsidRPr="14CEBDB9">
        <w:rPr>
          <w:rFonts w:ascii="Century Gothic" w:eastAsia="Century Gothic" w:hAnsi="Century Gothic" w:cs="Century Gothic"/>
        </w:rPr>
        <w:t xml:space="preserve"> secure records in the Wellspring Settlement data management System to track individual progress, case studies and </w:t>
      </w:r>
      <w:r w:rsidR="34AAEB85" w:rsidRPr="14CEBDB9">
        <w:rPr>
          <w:rFonts w:ascii="Century Gothic" w:eastAsia="Century Gothic" w:hAnsi="Century Gothic" w:cs="Century Gothic"/>
        </w:rPr>
        <w:t>for reporting purposes.</w:t>
      </w:r>
      <w:r w:rsidR="006212CD" w:rsidRPr="14CEBDB9">
        <w:rPr>
          <w:rFonts w:ascii="Century Gothic" w:eastAsia="Century Gothic" w:hAnsi="Century Gothic" w:cs="Century Gothic"/>
        </w:rPr>
        <w:t xml:space="preserve"> Training will be provided for that purpose.</w:t>
      </w:r>
    </w:p>
    <w:p w14:paraId="4FC259E8" w14:textId="599E51A3" w:rsidR="00CC179B" w:rsidRPr="006212CD" w:rsidRDefault="5E5D6D57" w:rsidP="14CEBDB9">
      <w:pPr>
        <w:pStyle w:val="ListParagraph"/>
        <w:numPr>
          <w:ilvl w:val="0"/>
          <w:numId w:val="26"/>
        </w:numPr>
        <w:rPr>
          <w:rFonts w:ascii="Century Gothic" w:eastAsia="Century Gothic" w:hAnsi="Century Gothic" w:cs="Century Gothic"/>
        </w:rPr>
      </w:pPr>
      <w:r w:rsidRPr="14CEBDB9">
        <w:rPr>
          <w:rFonts w:ascii="Century Gothic" w:eastAsia="Century Gothic" w:hAnsi="Century Gothic" w:cs="Century Gothic"/>
        </w:rPr>
        <w:t xml:space="preserve">Participate </w:t>
      </w:r>
      <w:r w:rsidR="02372964" w:rsidRPr="14CEBDB9">
        <w:rPr>
          <w:rFonts w:ascii="Century Gothic" w:eastAsia="Century Gothic" w:hAnsi="Century Gothic" w:cs="Century Gothic"/>
        </w:rPr>
        <w:t>and</w:t>
      </w:r>
      <w:r w:rsidRPr="14CEBDB9">
        <w:rPr>
          <w:rFonts w:ascii="Century Gothic" w:eastAsia="Century Gothic" w:hAnsi="Century Gothic" w:cs="Century Gothic"/>
        </w:rPr>
        <w:t xml:space="preserve"> ensure effective communication links are de</w:t>
      </w:r>
      <w:r w:rsidR="30BB7361" w:rsidRPr="14CEBDB9">
        <w:rPr>
          <w:rFonts w:ascii="Century Gothic" w:eastAsia="Century Gothic" w:hAnsi="Century Gothic" w:cs="Century Gothic"/>
        </w:rPr>
        <w:t>veloped</w:t>
      </w:r>
      <w:r w:rsidRPr="14CEBDB9">
        <w:rPr>
          <w:rFonts w:ascii="Century Gothic" w:eastAsia="Century Gothic" w:hAnsi="Century Gothic" w:cs="Century Gothic"/>
        </w:rPr>
        <w:t xml:space="preserve"> and maintained with all partners and a</w:t>
      </w:r>
      <w:r w:rsidR="0B11B9E7" w:rsidRPr="14CEBDB9">
        <w:rPr>
          <w:rFonts w:ascii="Century Gothic" w:eastAsia="Century Gothic" w:hAnsi="Century Gothic" w:cs="Century Gothic"/>
        </w:rPr>
        <w:t xml:space="preserve">ttend </w:t>
      </w:r>
      <w:r w:rsidR="61899BFC" w:rsidRPr="14CEBDB9">
        <w:rPr>
          <w:rFonts w:ascii="Century Gothic" w:eastAsia="Century Gothic" w:hAnsi="Century Gothic" w:cs="Century Gothic"/>
        </w:rPr>
        <w:t xml:space="preserve">local </w:t>
      </w:r>
      <w:r w:rsidR="0B11B9E7" w:rsidRPr="14CEBDB9">
        <w:rPr>
          <w:rFonts w:ascii="Century Gothic" w:eastAsia="Century Gothic" w:hAnsi="Century Gothic" w:cs="Century Gothic"/>
        </w:rPr>
        <w:t>network meetings</w:t>
      </w:r>
      <w:r w:rsidR="772DA3C0" w:rsidRPr="14CEBDB9">
        <w:rPr>
          <w:rFonts w:ascii="Century Gothic" w:eastAsia="Century Gothic" w:hAnsi="Century Gothic" w:cs="Century Gothic"/>
        </w:rPr>
        <w:t>.</w:t>
      </w:r>
    </w:p>
    <w:p w14:paraId="4ADAEEF9" w14:textId="77777777" w:rsidR="00CC179B" w:rsidRDefault="00CC179B" w:rsidP="14CEBDB9">
      <w:pPr>
        <w:rPr>
          <w:rFonts w:ascii="Century Gothic" w:eastAsia="Century Gothic" w:hAnsi="Century Gothic" w:cs="Century Gothic"/>
          <w:lang w:val="en-US"/>
        </w:rPr>
      </w:pPr>
    </w:p>
    <w:p w14:paraId="3CD96019" w14:textId="55E65F69" w:rsidR="20C1D0F5" w:rsidRDefault="20C1D0F5" w:rsidP="14CEBDB9">
      <w:pPr>
        <w:contextualSpacing/>
        <w:jc w:val="both"/>
        <w:rPr>
          <w:rFonts w:ascii="Century Gothic" w:eastAsia="Century Gothic" w:hAnsi="Century Gothic" w:cs="Century Gothic"/>
          <w:b/>
          <w:bCs/>
          <w:color w:val="000000" w:themeColor="text1"/>
        </w:rPr>
      </w:pPr>
      <w:r w:rsidRPr="14CEBDB9">
        <w:rPr>
          <w:rFonts w:ascii="Century Gothic" w:eastAsia="Century Gothic" w:hAnsi="Century Gothic" w:cs="Century Gothic"/>
          <w:b/>
          <w:bCs/>
          <w:color w:val="000000" w:themeColor="text1"/>
          <w:lang w:val="en-US"/>
        </w:rPr>
        <w:t>The following are things we expect to be part of everyone’s specific duties</w:t>
      </w:r>
    </w:p>
    <w:p w14:paraId="49DAD4E2" w14:textId="26D3A30A" w:rsidR="20C1D0F5" w:rsidRDefault="20C1D0F5" w:rsidP="14CEBDB9">
      <w:pPr>
        <w:pStyle w:val="ListParagraph"/>
        <w:numPr>
          <w:ilvl w:val="0"/>
          <w:numId w:val="17"/>
        </w:numPr>
        <w:rPr>
          <w:rFonts w:ascii="Century Gothic" w:eastAsia="Century Gothic" w:hAnsi="Century Gothic" w:cs="Century Gothic"/>
          <w:color w:val="000000" w:themeColor="text1"/>
        </w:rPr>
      </w:pPr>
      <w:r w:rsidRPr="14CEBDB9">
        <w:rPr>
          <w:rFonts w:ascii="Century Gothic" w:eastAsia="Century Gothic" w:hAnsi="Century Gothic" w:cs="Century Gothic"/>
          <w:color w:val="000000" w:themeColor="text1"/>
        </w:rPr>
        <w:t xml:space="preserve">Work with a cross-organisation team </w:t>
      </w:r>
      <w:proofErr w:type="gramStart"/>
      <w:r w:rsidRPr="14CEBDB9">
        <w:rPr>
          <w:rFonts w:ascii="Century Gothic" w:eastAsia="Century Gothic" w:hAnsi="Century Gothic" w:cs="Century Gothic"/>
          <w:color w:val="000000" w:themeColor="text1"/>
        </w:rPr>
        <w:t>to:</w:t>
      </w:r>
      <w:proofErr w:type="gramEnd"/>
      <w:r w:rsidRPr="14CEBDB9">
        <w:rPr>
          <w:rFonts w:ascii="Century Gothic" w:eastAsia="Century Gothic" w:hAnsi="Century Gothic" w:cs="Century Gothic"/>
          <w:color w:val="000000" w:themeColor="text1"/>
        </w:rPr>
        <w:t xml:space="preserve"> deliver a community event (contributing to annual calendar of community activities); gather community intelligence; look after buildings; share knowledge and skills to promote staff development.</w:t>
      </w:r>
    </w:p>
    <w:p w14:paraId="5127C71E" w14:textId="20959444" w:rsidR="20C1D0F5" w:rsidRDefault="20C1D0F5" w:rsidP="14CEBDB9">
      <w:pPr>
        <w:pStyle w:val="ListParagraph"/>
        <w:numPr>
          <w:ilvl w:val="0"/>
          <w:numId w:val="17"/>
        </w:numPr>
        <w:rPr>
          <w:rFonts w:ascii="Century Gothic" w:eastAsia="Century Gothic" w:hAnsi="Century Gothic" w:cs="Century Gothic"/>
          <w:color w:val="000000" w:themeColor="text1"/>
        </w:rPr>
      </w:pPr>
      <w:r w:rsidRPr="14CEBDB9">
        <w:rPr>
          <w:rFonts w:ascii="Century Gothic" w:eastAsia="Century Gothic" w:hAnsi="Century Gothic" w:cs="Century Gothic"/>
          <w:color w:val="000000" w:themeColor="text1"/>
        </w:rPr>
        <w:t>Take an active role in internal communication - sharing appropriate information about what you are doing and community intelligence and engaging with information shared with you. Positive external communication appropriate to role – including advertising services and celebrating achievements.</w:t>
      </w:r>
    </w:p>
    <w:p w14:paraId="544F41EA" w14:textId="43A15B91" w:rsidR="20C1D0F5" w:rsidRDefault="20C1D0F5" w:rsidP="14CEBDB9">
      <w:pPr>
        <w:pStyle w:val="ListParagraph"/>
        <w:numPr>
          <w:ilvl w:val="0"/>
          <w:numId w:val="17"/>
        </w:numPr>
        <w:rPr>
          <w:rFonts w:ascii="Century Gothic" w:eastAsia="Century Gothic" w:hAnsi="Century Gothic" w:cs="Century Gothic"/>
          <w:color w:val="000000" w:themeColor="text1"/>
        </w:rPr>
      </w:pPr>
      <w:r w:rsidRPr="14CEBDB9">
        <w:rPr>
          <w:rFonts w:ascii="Century Gothic" w:eastAsia="Century Gothic" w:hAnsi="Century Gothic" w:cs="Century Gothic"/>
          <w:color w:val="000000" w:themeColor="text1"/>
        </w:rPr>
        <w:t>Team working, peer support, contribute to a culture of learning and curiosity: attend and contribute to team meetings, support each other's personal growth; supporting and attending training and staff development opportunities.</w:t>
      </w:r>
    </w:p>
    <w:p w14:paraId="34E1B786" w14:textId="34EA6A47" w:rsidR="20C1D0F5" w:rsidRDefault="20C1D0F5" w:rsidP="14CEBDB9">
      <w:pPr>
        <w:pStyle w:val="ListParagraph"/>
        <w:numPr>
          <w:ilvl w:val="0"/>
          <w:numId w:val="17"/>
        </w:numPr>
        <w:rPr>
          <w:rFonts w:ascii="Century Gothic" w:eastAsia="Century Gothic" w:hAnsi="Century Gothic" w:cs="Century Gothic"/>
          <w:color w:val="000000" w:themeColor="text1"/>
        </w:rPr>
      </w:pPr>
      <w:r w:rsidRPr="14CEBDB9">
        <w:rPr>
          <w:rFonts w:ascii="Century Gothic" w:eastAsia="Century Gothic" w:hAnsi="Century Gothic" w:cs="Century Gothic"/>
          <w:color w:val="000000" w:themeColor="text1"/>
        </w:rPr>
        <w:t>Be aware of organisational priorities and appropriately promote them / embody them through your work.</w:t>
      </w:r>
    </w:p>
    <w:p w14:paraId="7853CE9F" w14:textId="69388401" w:rsidR="20C1D0F5" w:rsidRDefault="20C1D0F5" w:rsidP="14CEBDB9">
      <w:pPr>
        <w:pStyle w:val="ListParagraph"/>
        <w:numPr>
          <w:ilvl w:val="0"/>
          <w:numId w:val="17"/>
        </w:numPr>
        <w:rPr>
          <w:rFonts w:ascii="Century Gothic" w:eastAsia="Century Gothic" w:hAnsi="Century Gothic" w:cs="Century Gothic"/>
          <w:color w:val="000000" w:themeColor="text1"/>
        </w:rPr>
      </w:pPr>
      <w:r w:rsidRPr="14CEBDB9">
        <w:rPr>
          <w:rFonts w:ascii="Century Gothic" w:eastAsia="Century Gothic" w:hAnsi="Century Gothic" w:cs="Century Gothic"/>
          <w:color w:val="000000" w:themeColor="text1"/>
        </w:rPr>
        <w:t>To be aware of other Wellspring Settlement and local services, to refer people to the appropriate groups, services and opportunities.</w:t>
      </w:r>
    </w:p>
    <w:p w14:paraId="149100A9" w14:textId="164AF5D4" w:rsidR="20C1D0F5" w:rsidRDefault="20C1D0F5" w:rsidP="14CEBDB9">
      <w:pPr>
        <w:pStyle w:val="ListParagraph"/>
        <w:numPr>
          <w:ilvl w:val="0"/>
          <w:numId w:val="17"/>
        </w:numPr>
        <w:rPr>
          <w:rFonts w:ascii="Century Gothic" w:eastAsia="Century Gothic" w:hAnsi="Century Gothic" w:cs="Century Gothic"/>
          <w:color w:val="000000" w:themeColor="text1"/>
        </w:rPr>
      </w:pPr>
      <w:r w:rsidRPr="14CEBDB9">
        <w:rPr>
          <w:rFonts w:ascii="Century Gothic" w:eastAsia="Century Gothic" w:hAnsi="Century Gothic" w:cs="Century Gothic"/>
          <w:color w:val="000000" w:themeColor="text1"/>
        </w:rPr>
        <w:lastRenderedPageBreak/>
        <w:t>Work in a trauma informed, asset based, person centred way.</w:t>
      </w:r>
    </w:p>
    <w:p w14:paraId="7E1464BE" w14:textId="482701FF" w:rsidR="20C1D0F5" w:rsidRDefault="20C1D0F5" w:rsidP="14CEBDB9">
      <w:pPr>
        <w:pStyle w:val="ListParagraph"/>
        <w:numPr>
          <w:ilvl w:val="0"/>
          <w:numId w:val="17"/>
        </w:numPr>
        <w:rPr>
          <w:rFonts w:ascii="Century Gothic" w:eastAsia="Century Gothic" w:hAnsi="Century Gothic" w:cs="Century Gothic"/>
          <w:color w:val="000000" w:themeColor="text1"/>
        </w:rPr>
      </w:pPr>
      <w:r w:rsidRPr="14CEBDB9">
        <w:rPr>
          <w:rFonts w:ascii="Century Gothic" w:eastAsia="Century Gothic" w:hAnsi="Century Gothic" w:cs="Century Gothic"/>
          <w:color w:val="000000" w:themeColor="text1"/>
        </w:rPr>
        <w:t>Use autonomy and creativity to make and implement decisions commensurate with role and seniority.</w:t>
      </w:r>
    </w:p>
    <w:p w14:paraId="2EED831D" w14:textId="480CC6BB" w:rsidR="14CEBDB9" w:rsidRDefault="14CEBDB9" w:rsidP="14CEBDB9">
      <w:pPr>
        <w:pStyle w:val="ListParagraph"/>
        <w:ind w:left="502"/>
        <w:rPr>
          <w:rFonts w:ascii="Century Gothic" w:eastAsia="Century Gothic" w:hAnsi="Century Gothic" w:cs="Century Gothic"/>
          <w:color w:val="000000" w:themeColor="text1"/>
        </w:rPr>
      </w:pPr>
    </w:p>
    <w:p w14:paraId="1C9D7E5E" w14:textId="02D1F767" w:rsidR="20C1D0F5" w:rsidRDefault="20C1D0F5" w:rsidP="14CEBDB9">
      <w:pPr>
        <w:pStyle w:val="Heading4"/>
        <w:keepLines/>
        <w:spacing w:before="80" w:after="40"/>
        <w:rPr>
          <w:rFonts w:ascii="Century Gothic" w:eastAsia="Century Gothic" w:hAnsi="Century Gothic" w:cs="Century Gothic"/>
          <w:i/>
          <w:iCs/>
          <w:color w:val="000000" w:themeColor="text1"/>
          <w:szCs w:val="24"/>
        </w:rPr>
      </w:pPr>
      <w:r w:rsidRPr="14CEBDB9">
        <w:rPr>
          <w:rFonts w:ascii="Century Gothic" w:eastAsia="Century Gothic" w:hAnsi="Century Gothic" w:cs="Century Gothic"/>
          <w:b/>
          <w:bCs/>
          <w:color w:val="000000" w:themeColor="text1"/>
          <w:szCs w:val="24"/>
          <w:u w:val="single"/>
        </w:rPr>
        <w:t>General Duties</w:t>
      </w:r>
    </w:p>
    <w:p w14:paraId="712AAE93" w14:textId="5F46E6C5" w:rsidR="14CEBDB9" w:rsidRDefault="14CEBDB9" w:rsidP="14CEBDB9">
      <w:pPr>
        <w:pStyle w:val="ListParagraph"/>
        <w:ind w:left="502"/>
        <w:rPr>
          <w:rFonts w:ascii="Century Gothic" w:eastAsia="Century Gothic" w:hAnsi="Century Gothic" w:cs="Century Gothic"/>
          <w:color w:val="000000" w:themeColor="text1"/>
        </w:rPr>
      </w:pPr>
    </w:p>
    <w:p w14:paraId="3A3F4F9B" w14:textId="1EB7C740" w:rsidR="20C1D0F5" w:rsidRDefault="20C1D0F5" w:rsidP="14CEBDB9">
      <w:pPr>
        <w:pStyle w:val="ListParagraph"/>
        <w:numPr>
          <w:ilvl w:val="0"/>
          <w:numId w:val="1"/>
        </w:numPr>
        <w:rPr>
          <w:rFonts w:ascii="Century Gothic" w:eastAsia="Century Gothic" w:hAnsi="Century Gothic" w:cs="Century Gothic"/>
          <w:color w:val="000000" w:themeColor="text1"/>
        </w:rPr>
      </w:pPr>
      <w:r w:rsidRPr="14CEBDB9">
        <w:rPr>
          <w:rFonts w:ascii="Century Gothic" w:eastAsia="Century Gothic" w:hAnsi="Century Gothic" w:cs="Century Gothic"/>
          <w:color w:val="000000" w:themeColor="text1"/>
        </w:rPr>
        <w:t xml:space="preserve">To prepare, attend and actively participate in regular supervision sessions including engaging in the monitoring and review of performance targets. </w:t>
      </w:r>
    </w:p>
    <w:p w14:paraId="62BD6CA1" w14:textId="0D0A4778" w:rsidR="20C1D0F5" w:rsidRDefault="20C1D0F5" w:rsidP="14CEBDB9">
      <w:pPr>
        <w:pStyle w:val="ListParagraph"/>
        <w:numPr>
          <w:ilvl w:val="0"/>
          <w:numId w:val="1"/>
        </w:numPr>
        <w:rPr>
          <w:rFonts w:ascii="Century Gothic" w:eastAsia="Century Gothic" w:hAnsi="Century Gothic" w:cs="Century Gothic"/>
          <w:color w:val="000000" w:themeColor="text1"/>
        </w:rPr>
      </w:pPr>
      <w:r w:rsidRPr="14CEBDB9">
        <w:rPr>
          <w:rFonts w:ascii="Century Gothic" w:eastAsia="Century Gothic" w:hAnsi="Century Gothic" w:cs="Century Gothic"/>
          <w:color w:val="000000" w:themeColor="text1"/>
        </w:rPr>
        <w:t>To work within the policies and procedures of Wellspring Settlement and attend appropriate team meetings, training events and staff development days.</w:t>
      </w:r>
    </w:p>
    <w:p w14:paraId="2E8AA3B9" w14:textId="3141F714" w:rsidR="20C1D0F5" w:rsidRDefault="20C1D0F5" w:rsidP="14CEBDB9">
      <w:pPr>
        <w:pStyle w:val="ListParagraph"/>
        <w:numPr>
          <w:ilvl w:val="0"/>
          <w:numId w:val="1"/>
        </w:numPr>
        <w:rPr>
          <w:rFonts w:ascii="Century Gothic" w:eastAsia="Century Gothic" w:hAnsi="Century Gothic" w:cs="Century Gothic"/>
          <w:color w:val="000000" w:themeColor="text1"/>
        </w:rPr>
      </w:pPr>
      <w:r w:rsidRPr="14CEBDB9">
        <w:rPr>
          <w:rFonts w:ascii="Century Gothic" w:eastAsia="Century Gothic" w:hAnsi="Century Gothic" w:cs="Century Gothic"/>
          <w:color w:val="000000" w:themeColor="text1"/>
        </w:rPr>
        <w:t>To communicate with staff, volunteers, service users and partners in a positive and effective manner.</w:t>
      </w:r>
    </w:p>
    <w:p w14:paraId="7704508F" w14:textId="6CD5D6D2" w:rsidR="20C1D0F5" w:rsidRDefault="20C1D0F5" w:rsidP="14CEBDB9">
      <w:pPr>
        <w:pStyle w:val="ListParagraph"/>
        <w:numPr>
          <w:ilvl w:val="0"/>
          <w:numId w:val="1"/>
        </w:numPr>
        <w:rPr>
          <w:rFonts w:ascii="Century Gothic" w:eastAsia="Century Gothic" w:hAnsi="Century Gothic" w:cs="Century Gothic"/>
          <w:color w:val="000000" w:themeColor="text1"/>
        </w:rPr>
      </w:pPr>
      <w:r w:rsidRPr="14CEBDB9">
        <w:rPr>
          <w:rFonts w:ascii="Century Gothic" w:eastAsia="Century Gothic" w:hAnsi="Century Gothic" w:cs="Century Gothic"/>
          <w:color w:val="000000" w:themeColor="text1"/>
        </w:rPr>
        <w:t>To be familiar with and work within IT systems, policies and procedures and risk assessments and ensure that you are using them to support your work.</w:t>
      </w:r>
    </w:p>
    <w:p w14:paraId="21760851" w14:textId="3EAB69C0" w:rsidR="20C1D0F5" w:rsidRDefault="20C1D0F5" w:rsidP="14CEBDB9">
      <w:pPr>
        <w:pStyle w:val="ListParagraph"/>
        <w:numPr>
          <w:ilvl w:val="0"/>
          <w:numId w:val="1"/>
        </w:numPr>
        <w:rPr>
          <w:rFonts w:ascii="Century Gothic" w:eastAsia="Century Gothic" w:hAnsi="Century Gothic" w:cs="Century Gothic"/>
          <w:color w:val="000000" w:themeColor="text1"/>
        </w:rPr>
      </w:pPr>
      <w:r w:rsidRPr="14CEBDB9">
        <w:rPr>
          <w:rFonts w:ascii="Century Gothic" w:eastAsia="Century Gothic" w:hAnsi="Century Gothic" w:cs="Century Gothic"/>
          <w:color w:val="000000" w:themeColor="text1"/>
        </w:rPr>
        <w:t>At all times to work within and actively promote the Equity, Diversity and Inclusion policy of the Settlement.</w:t>
      </w:r>
    </w:p>
    <w:p w14:paraId="63181D7C" w14:textId="6F562429" w:rsidR="20C1D0F5" w:rsidRDefault="20C1D0F5" w:rsidP="14CEBDB9">
      <w:pPr>
        <w:pStyle w:val="ListParagraph"/>
        <w:numPr>
          <w:ilvl w:val="0"/>
          <w:numId w:val="1"/>
        </w:numPr>
        <w:rPr>
          <w:rFonts w:ascii="Century Gothic" w:eastAsia="Century Gothic" w:hAnsi="Century Gothic" w:cs="Century Gothic"/>
          <w:color w:val="000000" w:themeColor="text1"/>
        </w:rPr>
      </w:pPr>
      <w:r w:rsidRPr="14CEBDB9">
        <w:rPr>
          <w:rFonts w:ascii="Century Gothic" w:eastAsia="Century Gothic" w:hAnsi="Century Gothic" w:cs="Century Gothic"/>
          <w:color w:val="000000" w:themeColor="text1"/>
        </w:rPr>
        <w:t>At all times to be aware of the health and safety of colleagues, users, local people and self and to work within the health and safety policies of the Settlement.</w:t>
      </w:r>
    </w:p>
    <w:p w14:paraId="6C84783B" w14:textId="2AB1FFA1" w:rsidR="20C1D0F5" w:rsidRDefault="20C1D0F5" w:rsidP="14CEBDB9">
      <w:pPr>
        <w:pStyle w:val="ListParagraph"/>
        <w:numPr>
          <w:ilvl w:val="0"/>
          <w:numId w:val="1"/>
        </w:numPr>
        <w:rPr>
          <w:rFonts w:ascii="Century Gothic" w:eastAsia="Century Gothic" w:hAnsi="Century Gothic" w:cs="Century Gothic"/>
          <w:color w:val="000000" w:themeColor="text1"/>
        </w:rPr>
      </w:pPr>
      <w:r w:rsidRPr="14CEBDB9">
        <w:rPr>
          <w:rFonts w:ascii="Century Gothic" w:eastAsia="Century Gothic" w:hAnsi="Century Gothic" w:cs="Century Gothic"/>
          <w:color w:val="000000" w:themeColor="text1"/>
        </w:rPr>
        <w:t>Work flexibly in terms of responsibilities and working hours as required and by mutual agreement, including occasional evening and weekend work, carrying out any duties as they arise which are consistent with the general character of the post.</w:t>
      </w:r>
    </w:p>
    <w:p w14:paraId="0DCFA30C" w14:textId="0B022742" w:rsidR="14CEBDB9" w:rsidRDefault="14CEBDB9" w:rsidP="14CEBDB9">
      <w:pPr>
        <w:ind w:left="502"/>
        <w:contextualSpacing/>
        <w:jc w:val="both"/>
        <w:rPr>
          <w:rFonts w:ascii="Century Gothic" w:eastAsia="Century Gothic" w:hAnsi="Century Gothic" w:cs="Century Gothic"/>
        </w:rPr>
      </w:pPr>
    </w:p>
    <w:p w14:paraId="68D5490A" w14:textId="77777777" w:rsidR="009949A2" w:rsidRDefault="009949A2" w:rsidP="14CEBDB9">
      <w:pPr>
        <w:ind w:left="502"/>
        <w:rPr>
          <w:rFonts w:ascii="Century Gothic" w:eastAsia="Century Gothic" w:hAnsi="Century Gothic" w:cs="Century Gothic"/>
        </w:rPr>
      </w:pPr>
    </w:p>
    <w:p w14:paraId="3D3A3073" w14:textId="7C617787" w:rsidR="00AD30E3" w:rsidRDefault="00AD30E3" w:rsidP="14CEBDB9">
      <w:pPr>
        <w:pStyle w:val="BodyText2"/>
        <w:jc w:val="left"/>
        <w:rPr>
          <w:rFonts w:ascii="Century Gothic" w:eastAsia="Century Gothic" w:hAnsi="Century Gothic" w:cs="Century Gothic"/>
          <w:szCs w:val="24"/>
        </w:rPr>
      </w:pPr>
    </w:p>
    <w:tbl>
      <w:tblPr>
        <w:tblpPr w:leftFromText="180" w:rightFromText="180" w:horzAnchor="margin" w:tblpXSpec="center" w:tblpY="-72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606"/>
        <w:gridCol w:w="4041"/>
      </w:tblGrid>
      <w:tr w:rsidR="00AD30E3" w:rsidRPr="00FA1ED8" w14:paraId="34756DB6" w14:textId="77777777" w:rsidTr="14CEBDB9">
        <w:trPr>
          <w:trHeight w:val="300"/>
          <w:tblHeader/>
        </w:trPr>
        <w:tc>
          <w:tcPr>
            <w:tcW w:w="10627" w:type="dxa"/>
            <w:gridSpan w:val="3"/>
            <w:vAlign w:val="center"/>
          </w:tcPr>
          <w:p w14:paraId="39E3A11A" w14:textId="234E3AE8" w:rsidR="00AD30E3" w:rsidRPr="009949A2" w:rsidRDefault="006854FD" w:rsidP="14CEBDB9">
            <w:pPr>
              <w:rPr>
                <w:rFonts w:ascii="Century Gothic" w:eastAsia="Century Gothic" w:hAnsi="Century Gothic" w:cs="Century Gothic"/>
              </w:rPr>
            </w:pPr>
            <w:r w:rsidRPr="14CEBDB9">
              <w:rPr>
                <w:rFonts w:ascii="Century Gothic" w:eastAsia="Century Gothic" w:hAnsi="Century Gothic" w:cs="Century Gothic"/>
                <w:b/>
                <w:bCs/>
              </w:rPr>
              <w:lastRenderedPageBreak/>
              <w:t>POST</w:t>
            </w:r>
          </w:p>
          <w:p w14:paraId="393A0E2F" w14:textId="64BB87ED" w:rsidR="008038A5" w:rsidRDefault="008038A5" w:rsidP="14CEBDB9">
            <w:pPr>
              <w:ind w:left="360"/>
              <w:jc w:val="center"/>
              <w:rPr>
                <w:rFonts w:ascii="Century Gothic" w:eastAsia="Century Gothic" w:hAnsi="Century Gothic" w:cs="Century Gothic"/>
                <w:b/>
                <w:bCs/>
              </w:rPr>
            </w:pPr>
            <w:r w:rsidRPr="14CEBDB9">
              <w:rPr>
                <w:rFonts w:ascii="Century Gothic" w:eastAsia="Century Gothic" w:hAnsi="Century Gothic" w:cs="Century Gothic"/>
                <w:b/>
                <w:bCs/>
              </w:rPr>
              <w:t xml:space="preserve">Person </w:t>
            </w:r>
            <w:r w:rsidR="00321242" w:rsidRPr="14CEBDB9">
              <w:rPr>
                <w:rFonts w:ascii="Century Gothic" w:eastAsia="Century Gothic" w:hAnsi="Century Gothic" w:cs="Century Gothic"/>
                <w:b/>
                <w:bCs/>
              </w:rPr>
              <w:t>Specification</w:t>
            </w:r>
          </w:p>
          <w:p w14:paraId="0F01CE4F" w14:textId="77777777" w:rsidR="001B3B92" w:rsidRPr="00FA1ED8" w:rsidRDefault="001B3B92" w:rsidP="14CEBDB9">
            <w:pPr>
              <w:ind w:left="360"/>
              <w:jc w:val="center"/>
              <w:rPr>
                <w:rFonts w:ascii="Century Gothic" w:eastAsia="Century Gothic" w:hAnsi="Century Gothic" w:cs="Century Gothic"/>
                <w:b/>
                <w:bCs/>
              </w:rPr>
            </w:pPr>
          </w:p>
          <w:p w14:paraId="6CA82E45" w14:textId="30327842" w:rsidR="00AD30E3" w:rsidRPr="003C2DF3" w:rsidRDefault="00AD30E3" w:rsidP="14CEBDB9">
            <w:pPr>
              <w:spacing w:line="240" w:lineRule="atLeast"/>
              <w:rPr>
                <w:rFonts w:ascii="Century Gothic" w:eastAsia="Century Gothic" w:hAnsi="Century Gothic" w:cs="Century Gothic"/>
              </w:rPr>
            </w:pPr>
            <w:r w:rsidRPr="14CEBDB9">
              <w:rPr>
                <w:rFonts w:ascii="Century Gothic" w:eastAsia="Century Gothic" w:hAnsi="Century Gothic" w:cs="Century Gothic"/>
              </w:rPr>
              <w:t xml:space="preserve">Applicants must demonstrate that they have the essential criteria </w:t>
            </w:r>
            <w:proofErr w:type="gramStart"/>
            <w:r w:rsidRPr="14CEBDB9">
              <w:rPr>
                <w:rFonts w:ascii="Century Gothic" w:eastAsia="Century Gothic" w:hAnsi="Century Gothic" w:cs="Century Gothic"/>
              </w:rPr>
              <w:t>in order to</w:t>
            </w:r>
            <w:proofErr w:type="gramEnd"/>
            <w:r w:rsidRPr="14CEBDB9">
              <w:rPr>
                <w:rFonts w:ascii="Century Gothic" w:eastAsia="Century Gothic" w:hAnsi="Century Gothic" w:cs="Century Gothic"/>
              </w:rPr>
              <w:t xml:space="preserve"> be shortlisted for interview.  Your application must show, in detail, how you meet the following essential criteria.</w:t>
            </w:r>
            <w:r w:rsidR="006212CD" w:rsidRPr="14CEBDB9">
              <w:rPr>
                <w:rFonts w:ascii="Century Gothic" w:eastAsia="Century Gothic" w:hAnsi="Century Gothic" w:cs="Century Gothic"/>
              </w:rPr>
              <w:t xml:space="preserve"> </w:t>
            </w:r>
          </w:p>
          <w:p w14:paraId="650FEED6" w14:textId="77777777" w:rsidR="00AD30E3" w:rsidRDefault="00AD30E3" w:rsidP="14CEBDB9">
            <w:pPr>
              <w:spacing w:line="240" w:lineRule="atLeast"/>
              <w:rPr>
                <w:rFonts w:ascii="Century Gothic" w:eastAsia="Century Gothic" w:hAnsi="Century Gothic" w:cs="Century Gothic"/>
              </w:rPr>
            </w:pPr>
            <w:r w:rsidRPr="14CEBDB9">
              <w:rPr>
                <w:rFonts w:ascii="Century Gothic" w:eastAsia="Century Gothic" w:hAnsi="Century Gothic" w:cs="Century Gothic"/>
              </w:rPr>
              <w:t>It would also be useful to add, in addition, details of how you meet any desirable criteria that may be listed.</w:t>
            </w:r>
            <w:r>
              <w:br/>
            </w:r>
            <w:r>
              <w:br/>
            </w:r>
            <w:r w:rsidR="006212CD" w:rsidRPr="14CEBDB9">
              <w:rPr>
                <w:rFonts w:ascii="Century Gothic" w:eastAsia="Century Gothic" w:hAnsi="Century Gothic" w:cs="Century Gothic"/>
              </w:rPr>
              <w:t>We encourage you to apply, even if you do not meet every requirement. Research shows that women and minority groups are less likely to apply to jobs unless they meet every single qualification. Your unique perspective is valuable to us. Your skills, attitude and perspective could be exactly what we are looking for!</w:t>
            </w:r>
          </w:p>
          <w:p w14:paraId="1459FFA9" w14:textId="77777777" w:rsidR="001B3B92" w:rsidRDefault="001B3B92" w:rsidP="14CEBDB9">
            <w:pPr>
              <w:spacing w:line="240" w:lineRule="atLeast"/>
              <w:rPr>
                <w:rFonts w:ascii="Century Gothic" w:eastAsia="Century Gothic" w:hAnsi="Century Gothic" w:cs="Century Gothic"/>
              </w:rPr>
            </w:pPr>
          </w:p>
          <w:p w14:paraId="0B040661" w14:textId="3143DE1D" w:rsidR="001B3B92" w:rsidRPr="00FA1ED8" w:rsidRDefault="001B3B92" w:rsidP="14CEBDB9">
            <w:pPr>
              <w:spacing w:line="240" w:lineRule="atLeast"/>
              <w:rPr>
                <w:rFonts w:ascii="Century Gothic" w:eastAsia="Century Gothic" w:hAnsi="Century Gothic" w:cs="Century Gothic"/>
              </w:rPr>
            </w:pPr>
          </w:p>
        </w:tc>
      </w:tr>
      <w:tr w:rsidR="00AD30E3" w:rsidRPr="00FA1ED8" w14:paraId="15A1B5DD" w14:textId="77777777" w:rsidTr="14CEBDB9">
        <w:trPr>
          <w:trHeight w:val="300"/>
          <w:tblHeader/>
        </w:trPr>
        <w:tc>
          <w:tcPr>
            <w:tcW w:w="1980" w:type="dxa"/>
            <w:vAlign w:val="center"/>
          </w:tcPr>
          <w:p w14:paraId="17FEBAFB" w14:textId="77777777" w:rsidR="00AD30E3" w:rsidRPr="00FA1ED8" w:rsidRDefault="00AD30E3" w:rsidP="14CEBDB9">
            <w:pPr>
              <w:spacing w:after="120"/>
              <w:jc w:val="center"/>
              <w:rPr>
                <w:rFonts w:ascii="Century Gothic" w:eastAsia="Century Gothic" w:hAnsi="Century Gothic" w:cs="Century Gothic"/>
                <w:b/>
                <w:bCs/>
                <w:noProof/>
              </w:rPr>
            </w:pPr>
          </w:p>
        </w:tc>
        <w:tc>
          <w:tcPr>
            <w:tcW w:w="4606" w:type="dxa"/>
            <w:vAlign w:val="bottom"/>
          </w:tcPr>
          <w:p w14:paraId="2257FD30" w14:textId="77777777" w:rsidR="00AD30E3" w:rsidRPr="00FA1ED8" w:rsidRDefault="00AD30E3" w:rsidP="14CEBDB9">
            <w:pPr>
              <w:spacing w:after="120"/>
              <w:jc w:val="center"/>
              <w:rPr>
                <w:rFonts w:ascii="Century Gothic" w:eastAsia="Century Gothic" w:hAnsi="Century Gothic" w:cs="Century Gothic"/>
                <w:b/>
                <w:bCs/>
                <w:noProof/>
              </w:rPr>
            </w:pPr>
            <w:r w:rsidRPr="14CEBDB9">
              <w:rPr>
                <w:rFonts w:ascii="Century Gothic" w:eastAsia="Century Gothic" w:hAnsi="Century Gothic" w:cs="Century Gothic"/>
                <w:b/>
                <w:bCs/>
                <w:noProof/>
              </w:rPr>
              <w:t>ESSENTIAL</w:t>
            </w:r>
          </w:p>
        </w:tc>
        <w:tc>
          <w:tcPr>
            <w:tcW w:w="4041" w:type="dxa"/>
            <w:vAlign w:val="bottom"/>
          </w:tcPr>
          <w:p w14:paraId="2498D149" w14:textId="77777777" w:rsidR="00AD30E3" w:rsidRPr="00FA1ED8" w:rsidRDefault="00AD30E3" w:rsidP="14CEBDB9">
            <w:pPr>
              <w:spacing w:after="120"/>
              <w:jc w:val="center"/>
              <w:rPr>
                <w:rFonts w:ascii="Century Gothic" w:eastAsia="Century Gothic" w:hAnsi="Century Gothic" w:cs="Century Gothic"/>
                <w:b/>
                <w:bCs/>
                <w:noProof/>
              </w:rPr>
            </w:pPr>
            <w:r w:rsidRPr="14CEBDB9">
              <w:rPr>
                <w:rFonts w:ascii="Century Gothic" w:eastAsia="Century Gothic" w:hAnsi="Century Gothic" w:cs="Century Gothic"/>
                <w:b/>
                <w:bCs/>
                <w:noProof/>
              </w:rPr>
              <w:t>DESIRABLE</w:t>
            </w:r>
          </w:p>
        </w:tc>
      </w:tr>
      <w:tr w:rsidR="002B28E0" w:rsidRPr="00FA1ED8" w14:paraId="165A853D" w14:textId="77777777" w:rsidTr="14CEBDB9">
        <w:trPr>
          <w:trHeight w:val="1178"/>
        </w:trPr>
        <w:tc>
          <w:tcPr>
            <w:tcW w:w="1980" w:type="dxa"/>
          </w:tcPr>
          <w:p w14:paraId="56E1D367" w14:textId="77777777" w:rsidR="002B28E0" w:rsidRPr="009949A2" w:rsidRDefault="002B28E0" w:rsidP="14CEBDB9">
            <w:pPr>
              <w:rPr>
                <w:rFonts w:ascii="Century Gothic" w:eastAsia="Century Gothic" w:hAnsi="Century Gothic" w:cs="Century Gothic"/>
                <w:b/>
                <w:bCs/>
                <w:color w:val="000000" w:themeColor="text1"/>
                <w:lang w:eastAsia="en-GB"/>
              </w:rPr>
            </w:pPr>
            <w:r w:rsidRPr="14CEBDB9">
              <w:rPr>
                <w:rFonts w:ascii="Century Gothic" w:eastAsia="Century Gothic" w:hAnsi="Century Gothic" w:cs="Century Gothic"/>
                <w:b/>
                <w:bCs/>
                <w:color w:val="000000" w:themeColor="text1"/>
                <w:lang w:eastAsia="en-GB"/>
              </w:rPr>
              <w:t xml:space="preserve">Qualifications and/or </w:t>
            </w:r>
          </w:p>
          <w:p w14:paraId="0DD4880B" w14:textId="3077EF95" w:rsidR="002B28E0" w:rsidRPr="002B28E0" w:rsidRDefault="002B28E0" w:rsidP="14CEBDB9">
            <w:pPr>
              <w:rPr>
                <w:rFonts w:ascii="Century Gothic" w:eastAsia="Century Gothic" w:hAnsi="Century Gothic" w:cs="Century Gothic"/>
                <w:b/>
                <w:bCs/>
                <w:color w:val="FF0000"/>
                <w:lang w:eastAsia="en-GB"/>
              </w:rPr>
            </w:pPr>
            <w:r w:rsidRPr="14CEBDB9">
              <w:rPr>
                <w:rFonts w:ascii="Century Gothic" w:eastAsia="Century Gothic" w:hAnsi="Century Gothic" w:cs="Century Gothic"/>
                <w:b/>
                <w:bCs/>
                <w:color w:val="000000" w:themeColor="text1"/>
                <w:lang w:eastAsia="en-GB"/>
              </w:rPr>
              <w:t>Experience</w:t>
            </w:r>
          </w:p>
        </w:tc>
        <w:tc>
          <w:tcPr>
            <w:tcW w:w="4606" w:type="dxa"/>
          </w:tcPr>
          <w:p w14:paraId="0190F0E1" w14:textId="74149C65" w:rsidR="009446B8" w:rsidRPr="009949A2" w:rsidRDefault="5084691C" w:rsidP="14CEBDB9">
            <w:pPr>
              <w:pStyle w:val="ListParagraph"/>
              <w:ind w:left="0"/>
              <w:rPr>
                <w:rFonts w:ascii="Century Gothic" w:eastAsia="Century Gothic" w:hAnsi="Century Gothic" w:cs="Century Gothic"/>
              </w:rPr>
            </w:pPr>
            <w:r w:rsidRPr="14CEBDB9">
              <w:rPr>
                <w:rFonts w:ascii="Century Gothic" w:eastAsia="Century Gothic" w:hAnsi="Century Gothic" w:cs="Century Gothic"/>
              </w:rPr>
              <w:t xml:space="preserve">Ability to build positive, impactful relationships with children and young people and respond to their needs. </w:t>
            </w:r>
          </w:p>
          <w:p w14:paraId="159A65F4" w14:textId="77777777" w:rsidR="009446B8" w:rsidRPr="009949A2" w:rsidRDefault="009446B8" w:rsidP="14CEBDB9">
            <w:pPr>
              <w:rPr>
                <w:rFonts w:ascii="Century Gothic" w:eastAsia="Century Gothic" w:hAnsi="Century Gothic" w:cs="Century Gothic"/>
              </w:rPr>
            </w:pPr>
          </w:p>
          <w:p w14:paraId="46E99C72" w14:textId="59D40EA9" w:rsidR="00B15F27" w:rsidRPr="009949A2" w:rsidRDefault="00B15F27" w:rsidP="14CEBDB9">
            <w:pPr>
              <w:rPr>
                <w:rFonts w:ascii="Century Gothic" w:eastAsia="Century Gothic" w:hAnsi="Century Gothic" w:cs="Century Gothic"/>
              </w:rPr>
            </w:pPr>
            <w:r w:rsidRPr="14CEBDB9">
              <w:rPr>
                <w:rFonts w:ascii="Century Gothic" w:eastAsia="Century Gothic" w:hAnsi="Century Gothic" w:cs="Century Gothic"/>
              </w:rPr>
              <w:t xml:space="preserve">Ability to engage and communicate, </w:t>
            </w:r>
          </w:p>
          <w:p w14:paraId="0B238980" w14:textId="77777777" w:rsidR="00B15F27" w:rsidRPr="009949A2" w:rsidRDefault="471F69AD" w:rsidP="14CEBDB9">
            <w:pPr>
              <w:rPr>
                <w:rFonts w:ascii="Century Gothic" w:eastAsia="Century Gothic" w:hAnsi="Century Gothic" w:cs="Century Gothic"/>
              </w:rPr>
            </w:pPr>
            <w:r w:rsidRPr="14CEBDB9">
              <w:rPr>
                <w:rFonts w:ascii="Century Gothic" w:eastAsia="Century Gothic" w:hAnsi="Century Gothic" w:cs="Century Gothic"/>
              </w:rPr>
              <w:t>effectively with children and young people, parents, teachers, managers and other professionals.</w:t>
            </w:r>
          </w:p>
          <w:p w14:paraId="6998C2F1" w14:textId="3F473915" w:rsidR="009446B8" w:rsidRPr="009949A2" w:rsidRDefault="009446B8" w:rsidP="14CEBDB9">
            <w:pPr>
              <w:rPr>
                <w:rFonts w:ascii="Century Gothic" w:eastAsia="Century Gothic" w:hAnsi="Century Gothic" w:cs="Century Gothic"/>
              </w:rPr>
            </w:pPr>
          </w:p>
          <w:p w14:paraId="48869182" w14:textId="605B19D6" w:rsidR="009446B8" w:rsidRPr="009949A2" w:rsidRDefault="03880204" w:rsidP="14CEBDB9">
            <w:pPr>
              <w:rPr>
                <w:rFonts w:ascii="Century Gothic" w:eastAsia="Century Gothic" w:hAnsi="Century Gothic" w:cs="Century Gothic"/>
                <w:color w:val="111111"/>
              </w:rPr>
            </w:pPr>
            <w:r w:rsidRPr="14CEBDB9">
              <w:rPr>
                <w:rFonts w:ascii="Century Gothic" w:eastAsia="Century Gothic" w:hAnsi="Century Gothic" w:cs="Century Gothic"/>
                <w:color w:val="111111"/>
              </w:rPr>
              <w:t>Commitment to continuous professional development and willingness to undertake training as may be required</w:t>
            </w:r>
          </w:p>
          <w:p w14:paraId="2D73BDCD" w14:textId="01A44AD3" w:rsidR="002B28E0" w:rsidRPr="009949A2" w:rsidRDefault="002B28E0" w:rsidP="14CEBDB9">
            <w:pPr>
              <w:rPr>
                <w:rFonts w:ascii="Century Gothic" w:eastAsia="Century Gothic" w:hAnsi="Century Gothic" w:cs="Century Gothic"/>
              </w:rPr>
            </w:pPr>
          </w:p>
        </w:tc>
        <w:tc>
          <w:tcPr>
            <w:tcW w:w="4041" w:type="dxa"/>
          </w:tcPr>
          <w:p w14:paraId="0125D327" w14:textId="77777777" w:rsidR="006212CD" w:rsidRPr="009949A2" w:rsidRDefault="006212CD" w:rsidP="14CEBDB9">
            <w:pPr>
              <w:pStyle w:val="ListParagraph"/>
              <w:ind w:left="0"/>
              <w:rPr>
                <w:rFonts w:ascii="Century Gothic" w:eastAsia="Century Gothic" w:hAnsi="Century Gothic" w:cs="Century Gothic"/>
              </w:rPr>
            </w:pPr>
            <w:r w:rsidRPr="14CEBDB9">
              <w:rPr>
                <w:rFonts w:ascii="Century Gothic" w:eastAsia="Century Gothic" w:hAnsi="Century Gothic" w:cs="Century Gothic"/>
              </w:rPr>
              <w:t>Experience of working in a related role with children and young people at a commensurate level of responsibility.</w:t>
            </w:r>
          </w:p>
          <w:p w14:paraId="024B541D" w14:textId="63F92F48" w:rsidR="7C42D7BF" w:rsidRDefault="7C42D7BF" w:rsidP="14CEBDB9">
            <w:pPr>
              <w:pStyle w:val="ListParagraph"/>
              <w:ind w:left="0"/>
              <w:rPr>
                <w:rFonts w:ascii="Century Gothic" w:eastAsia="Century Gothic" w:hAnsi="Century Gothic" w:cs="Century Gothic"/>
              </w:rPr>
            </w:pPr>
          </w:p>
          <w:p w14:paraId="712417C1" w14:textId="27D86C24" w:rsidR="1DF566A1" w:rsidRDefault="1DF566A1" w:rsidP="14CEBDB9">
            <w:pPr>
              <w:pStyle w:val="ListParagraph"/>
              <w:ind w:left="0"/>
              <w:rPr>
                <w:rFonts w:ascii="Century Gothic" w:eastAsia="Century Gothic" w:hAnsi="Century Gothic" w:cs="Century Gothic"/>
              </w:rPr>
            </w:pPr>
            <w:r w:rsidRPr="14CEBDB9">
              <w:rPr>
                <w:rFonts w:ascii="Century Gothic" w:eastAsia="Century Gothic" w:hAnsi="Century Gothic" w:cs="Century Gothic"/>
              </w:rPr>
              <w:t>Safeguarding certificate</w:t>
            </w:r>
          </w:p>
          <w:p w14:paraId="611D7E7F" w14:textId="6CECD5A4" w:rsidR="002B28E0" w:rsidRPr="002B28E0" w:rsidRDefault="002B28E0" w:rsidP="14CEBDB9">
            <w:pPr>
              <w:jc w:val="both"/>
              <w:rPr>
                <w:rFonts w:ascii="Century Gothic" w:eastAsia="Century Gothic" w:hAnsi="Century Gothic" w:cs="Century Gothic"/>
                <w:color w:val="FF0000"/>
              </w:rPr>
            </w:pPr>
          </w:p>
          <w:p w14:paraId="4C4536F7" w14:textId="45BFE018" w:rsidR="002B28E0" w:rsidRPr="002B28E0" w:rsidRDefault="002B28E0" w:rsidP="14CEBDB9">
            <w:pPr>
              <w:jc w:val="both"/>
              <w:rPr>
                <w:rFonts w:ascii="Century Gothic" w:eastAsia="Century Gothic" w:hAnsi="Century Gothic" w:cs="Century Gothic"/>
              </w:rPr>
            </w:pPr>
          </w:p>
        </w:tc>
      </w:tr>
      <w:tr w:rsidR="003C2DF3" w:rsidRPr="00FA1ED8" w14:paraId="43CADEE3" w14:textId="77777777" w:rsidTr="14CEBDB9">
        <w:trPr>
          <w:trHeight w:val="1178"/>
        </w:trPr>
        <w:tc>
          <w:tcPr>
            <w:tcW w:w="1980" w:type="dxa"/>
          </w:tcPr>
          <w:p w14:paraId="7DD6DFE4" w14:textId="77777777" w:rsidR="003C2DF3" w:rsidRPr="003C2DF3" w:rsidRDefault="003C2DF3" w:rsidP="14CEBDB9">
            <w:pPr>
              <w:rPr>
                <w:rFonts w:ascii="Century Gothic" w:eastAsia="Century Gothic" w:hAnsi="Century Gothic" w:cs="Century Gothic"/>
                <w:b/>
                <w:bCs/>
                <w:color w:val="000000" w:themeColor="text1"/>
                <w:lang w:eastAsia="en-GB"/>
              </w:rPr>
            </w:pPr>
            <w:r w:rsidRPr="14CEBDB9">
              <w:rPr>
                <w:rFonts w:ascii="Century Gothic" w:eastAsia="Century Gothic" w:hAnsi="Century Gothic" w:cs="Century Gothic"/>
                <w:b/>
                <w:bCs/>
                <w:color w:val="000000" w:themeColor="text1"/>
                <w:lang w:eastAsia="en-GB"/>
              </w:rPr>
              <w:t xml:space="preserve">Knowledge and </w:t>
            </w:r>
          </w:p>
          <w:p w14:paraId="37582A10" w14:textId="77777777" w:rsidR="003C2DF3" w:rsidRPr="003C2DF3" w:rsidRDefault="003C2DF3" w:rsidP="14CEBDB9">
            <w:pPr>
              <w:rPr>
                <w:rFonts w:ascii="Century Gothic" w:eastAsia="Century Gothic" w:hAnsi="Century Gothic" w:cs="Century Gothic"/>
                <w:b/>
                <w:bCs/>
                <w:color w:val="000000" w:themeColor="text1"/>
                <w:lang w:eastAsia="en-GB"/>
              </w:rPr>
            </w:pPr>
            <w:r w:rsidRPr="14CEBDB9">
              <w:rPr>
                <w:rFonts w:ascii="Century Gothic" w:eastAsia="Century Gothic" w:hAnsi="Century Gothic" w:cs="Century Gothic"/>
                <w:b/>
                <w:bCs/>
                <w:color w:val="000000" w:themeColor="text1"/>
                <w:lang w:eastAsia="en-GB"/>
              </w:rPr>
              <w:t xml:space="preserve">Commitment to </w:t>
            </w:r>
          </w:p>
          <w:p w14:paraId="4C526F38" w14:textId="77777777" w:rsidR="003C2DF3" w:rsidRPr="002B28E0" w:rsidRDefault="003C2DF3" w:rsidP="14CEBDB9">
            <w:pPr>
              <w:rPr>
                <w:rFonts w:ascii="Century Gothic" w:eastAsia="Century Gothic" w:hAnsi="Century Gothic" w:cs="Century Gothic"/>
                <w:b/>
                <w:bCs/>
                <w:color w:val="FF0000"/>
                <w:lang w:eastAsia="en-GB"/>
              </w:rPr>
            </w:pPr>
            <w:r w:rsidRPr="14CEBDB9">
              <w:rPr>
                <w:rFonts w:ascii="Century Gothic" w:eastAsia="Century Gothic" w:hAnsi="Century Gothic" w:cs="Century Gothic"/>
                <w:b/>
                <w:bCs/>
                <w:color w:val="000000" w:themeColor="text1"/>
                <w:lang w:eastAsia="en-GB"/>
              </w:rPr>
              <w:t>Learning</w:t>
            </w:r>
          </w:p>
        </w:tc>
        <w:tc>
          <w:tcPr>
            <w:tcW w:w="4606" w:type="dxa"/>
          </w:tcPr>
          <w:p w14:paraId="3343E2E5" w14:textId="77777777" w:rsidR="003C2DF3" w:rsidRPr="003C2DF3" w:rsidRDefault="120D4985" w:rsidP="14CEBDB9">
            <w:pPr>
              <w:rPr>
                <w:rFonts w:ascii="Century Gothic" w:eastAsia="Century Gothic" w:hAnsi="Century Gothic" w:cs="Century Gothic"/>
              </w:rPr>
            </w:pPr>
            <w:r w:rsidRPr="14CEBDB9">
              <w:rPr>
                <w:rFonts w:ascii="Century Gothic" w:eastAsia="Century Gothic" w:hAnsi="Century Gothic" w:cs="Century Gothic"/>
              </w:rPr>
              <w:t>Knowledge and understanding of the effect of social and economic disadvantage on local young people.</w:t>
            </w:r>
          </w:p>
          <w:p w14:paraId="73AB6443" w14:textId="4A19849C" w:rsidR="003C2DF3" w:rsidRPr="003C2DF3" w:rsidRDefault="167306D5" w:rsidP="14CEBDB9">
            <w:pPr>
              <w:rPr>
                <w:rFonts w:ascii="Century Gothic" w:eastAsia="Century Gothic" w:hAnsi="Century Gothic" w:cs="Century Gothic"/>
              </w:rPr>
            </w:pPr>
            <w:r w:rsidRPr="14CEBDB9">
              <w:rPr>
                <w:rFonts w:ascii="Century Gothic" w:eastAsia="Century Gothic" w:hAnsi="Century Gothic" w:cs="Century Gothic"/>
              </w:rPr>
              <w:t xml:space="preserve"> </w:t>
            </w:r>
          </w:p>
          <w:p w14:paraId="530BBB8F" w14:textId="28516C6E" w:rsidR="003C2DF3" w:rsidRPr="003C2DF3" w:rsidRDefault="7F8F462C" w:rsidP="14CEBDB9">
            <w:pPr>
              <w:rPr>
                <w:rFonts w:ascii="Century Gothic" w:eastAsia="Century Gothic" w:hAnsi="Century Gothic" w:cs="Century Gothic"/>
              </w:rPr>
            </w:pPr>
            <w:r w:rsidRPr="14CEBDB9">
              <w:rPr>
                <w:rFonts w:ascii="Century Gothic" w:eastAsia="Century Gothic" w:hAnsi="Century Gothic" w:cs="Century Gothic"/>
              </w:rPr>
              <w:t>Ability to effectively deal with challenging and confrontational situations</w:t>
            </w:r>
            <w:r w:rsidR="003C2DF3">
              <w:br/>
            </w:r>
          </w:p>
          <w:p w14:paraId="04272E07" w14:textId="77777777" w:rsidR="003C2DF3" w:rsidRPr="002B28E0" w:rsidRDefault="003C2DF3" w:rsidP="14CEBDB9">
            <w:pPr>
              <w:rPr>
                <w:rFonts w:ascii="Century Gothic" w:eastAsia="Century Gothic" w:hAnsi="Century Gothic" w:cs="Century Gothic"/>
                <w:color w:val="FF0000"/>
              </w:rPr>
            </w:pPr>
          </w:p>
        </w:tc>
        <w:tc>
          <w:tcPr>
            <w:tcW w:w="4041" w:type="dxa"/>
          </w:tcPr>
          <w:p w14:paraId="3F3809FE" w14:textId="77777777" w:rsidR="003C2DF3" w:rsidRPr="003C2DF3" w:rsidRDefault="003C2DF3" w:rsidP="14CEBDB9">
            <w:pPr>
              <w:rPr>
                <w:rFonts w:ascii="Century Gothic" w:eastAsia="Century Gothic" w:hAnsi="Century Gothic" w:cs="Century Gothic"/>
              </w:rPr>
            </w:pPr>
          </w:p>
          <w:p w14:paraId="63E42E23" w14:textId="77777777" w:rsidR="003C2DF3" w:rsidRPr="009446B8" w:rsidRDefault="003C2DF3" w:rsidP="14CEBDB9">
            <w:pPr>
              <w:rPr>
                <w:rFonts w:ascii="Century Gothic" w:eastAsia="Century Gothic" w:hAnsi="Century Gothic" w:cs="Century Gothic"/>
                <w:color w:val="FF0000"/>
              </w:rPr>
            </w:pPr>
          </w:p>
        </w:tc>
      </w:tr>
    </w:tbl>
    <w:p w14:paraId="6C3C7245" w14:textId="0ED9EC50" w:rsidR="009446B8" w:rsidRDefault="009446B8" w:rsidP="14CEBDB9">
      <w:pPr>
        <w:rPr>
          <w:rFonts w:ascii="Century Gothic" w:eastAsia="Century Gothic" w:hAnsi="Century Gothic" w:cs="Century Gothic"/>
        </w:rPr>
      </w:pPr>
    </w:p>
    <w:tbl>
      <w:tblPr>
        <w:tblpPr w:leftFromText="180" w:rightFromText="180" w:horzAnchor="margin" w:tblpXSpec="center" w:tblpY="-72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4407"/>
        <w:gridCol w:w="3896"/>
      </w:tblGrid>
      <w:tr w:rsidR="00F10E73" w:rsidRPr="00FA1ED8" w14:paraId="17B88C7C" w14:textId="77777777" w:rsidTr="14CEBDB9">
        <w:trPr>
          <w:trHeight w:val="1178"/>
        </w:trPr>
        <w:tc>
          <w:tcPr>
            <w:tcW w:w="1980" w:type="dxa"/>
          </w:tcPr>
          <w:p w14:paraId="48F19900" w14:textId="098F8C2A" w:rsidR="00F10E73" w:rsidRPr="002B28E0" w:rsidRDefault="00F10E73" w:rsidP="14CEBDB9">
            <w:pPr>
              <w:rPr>
                <w:rFonts w:ascii="Century Gothic" w:eastAsia="Century Gothic" w:hAnsi="Century Gothic" w:cs="Century Gothic"/>
                <w:b/>
                <w:bCs/>
                <w:color w:val="FF0000"/>
                <w:lang w:eastAsia="en-GB"/>
              </w:rPr>
            </w:pPr>
            <w:r w:rsidRPr="14CEBDB9">
              <w:rPr>
                <w:rFonts w:ascii="Century Gothic" w:eastAsia="Century Gothic" w:hAnsi="Century Gothic" w:cs="Century Gothic"/>
                <w:b/>
                <w:bCs/>
                <w:color w:val="000000" w:themeColor="text1"/>
                <w:lang w:eastAsia="en-GB"/>
              </w:rPr>
              <w:lastRenderedPageBreak/>
              <w:t>Skills and Abilities</w:t>
            </w:r>
          </w:p>
        </w:tc>
        <w:tc>
          <w:tcPr>
            <w:tcW w:w="4606" w:type="dxa"/>
          </w:tcPr>
          <w:p w14:paraId="1D4A4646" w14:textId="187A6A11" w:rsidR="00F10E73" w:rsidRPr="003C2DF3" w:rsidRDefault="00F10E73" w:rsidP="14CEBDB9">
            <w:pPr>
              <w:rPr>
                <w:rFonts w:ascii="Century Gothic" w:eastAsia="Century Gothic" w:hAnsi="Century Gothic" w:cs="Century Gothic"/>
              </w:rPr>
            </w:pPr>
            <w:r w:rsidRPr="14CEBDB9">
              <w:rPr>
                <w:rFonts w:ascii="Century Gothic" w:eastAsia="Century Gothic" w:hAnsi="Century Gothic" w:cs="Century Gothic"/>
              </w:rPr>
              <w:t xml:space="preserve">Ability to problem-solve, innovate, plan, </w:t>
            </w:r>
          </w:p>
          <w:p w14:paraId="725F0017" w14:textId="112741D2" w:rsidR="00F10E73" w:rsidRPr="003C2DF3" w:rsidRDefault="00F10E73" w:rsidP="14CEBDB9">
            <w:pPr>
              <w:rPr>
                <w:rFonts w:ascii="Century Gothic" w:eastAsia="Century Gothic" w:hAnsi="Century Gothic" w:cs="Century Gothic"/>
              </w:rPr>
            </w:pPr>
            <w:r w:rsidRPr="14CEBDB9">
              <w:rPr>
                <w:rFonts w:ascii="Century Gothic" w:eastAsia="Century Gothic" w:hAnsi="Century Gothic" w:cs="Century Gothic"/>
              </w:rPr>
              <w:t>organise, overcome barriers, and implement solutions effectively.</w:t>
            </w:r>
          </w:p>
          <w:p w14:paraId="60D09C31" w14:textId="77777777" w:rsidR="009446B8" w:rsidRPr="00F10E73" w:rsidRDefault="009446B8" w:rsidP="14CEBDB9">
            <w:pPr>
              <w:rPr>
                <w:rFonts w:ascii="Century Gothic" w:eastAsia="Century Gothic" w:hAnsi="Century Gothic" w:cs="Century Gothic"/>
                <w:color w:val="FF0000"/>
              </w:rPr>
            </w:pPr>
          </w:p>
          <w:p w14:paraId="30897F3E" w14:textId="570680C7" w:rsidR="00B15F27" w:rsidRPr="003C2DF3" w:rsidRDefault="38679908" w:rsidP="14CEBDB9">
            <w:pPr>
              <w:pStyle w:val="ListParagraph"/>
              <w:ind w:left="0"/>
              <w:rPr>
                <w:rFonts w:ascii="Century Gothic" w:eastAsia="Century Gothic" w:hAnsi="Century Gothic" w:cs="Century Gothic"/>
              </w:rPr>
            </w:pPr>
            <w:r w:rsidRPr="14CEBDB9">
              <w:rPr>
                <w:rFonts w:ascii="Century Gothic" w:eastAsia="Century Gothic" w:hAnsi="Century Gothic" w:cs="Century Gothic"/>
              </w:rPr>
              <w:t xml:space="preserve">Ability to manage a </w:t>
            </w:r>
            <w:r w:rsidR="5084691C" w:rsidRPr="14CEBDB9">
              <w:rPr>
                <w:rFonts w:ascii="Century Gothic" w:eastAsia="Century Gothic" w:hAnsi="Century Gothic" w:cs="Century Gothic"/>
              </w:rPr>
              <w:t xml:space="preserve">small </w:t>
            </w:r>
            <w:r w:rsidRPr="14CEBDB9">
              <w:rPr>
                <w:rFonts w:ascii="Century Gothic" w:eastAsia="Century Gothic" w:hAnsi="Century Gothic" w:cs="Century Gothic"/>
              </w:rPr>
              <w:t>case load</w:t>
            </w:r>
            <w:r w:rsidR="5084691C" w:rsidRPr="14CEBDB9">
              <w:rPr>
                <w:rFonts w:ascii="Century Gothic" w:eastAsia="Century Gothic" w:hAnsi="Century Gothic" w:cs="Century Gothic"/>
              </w:rPr>
              <w:t xml:space="preserve"> (3-5 young people)</w:t>
            </w:r>
            <w:r w:rsidR="6EC4E9C9" w:rsidRPr="14CEBDB9">
              <w:rPr>
                <w:rFonts w:ascii="Century Gothic" w:eastAsia="Century Gothic" w:hAnsi="Century Gothic" w:cs="Century Gothic"/>
              </w:rPr>
              <w:t xml:space="preserve"> achieve targets and evaluate outcomes</w:t>
            </w:r>
          </w:p>
          <w:p w14:paraId="32E72337" w14:textId="42DEE4D1" w:rsidR="00B15F27" w:rsidRPr="003C2DF3" w:rsidRDefault="00B15F27" w:rsidP="14CEBDB9">
            <w:pPr>
              <w:rPr>
                <w:rFonts w:ascii="Century Gothic" w:eastAsia="Century Gothic" w:hAnsi="Century Gothic" w:cs="Century Gothic"/>
                <w:color w:val="FF0000"/>
              </w:rPr>
            </w:pPr>
          </w:p>
          <w:p w14:paraId="289D7A3F" w14:textId="199FA63A" w:rsidR="00B15F27" w:rsidRPr="003C2DF3" w:rsidRDefault="38C31041" w:rsidP="14CEBDB9">
            <w:pPr>
              <w:rPr>
                <w:rFonts w:ascii="Century Gothic" w:eastAsia="Century Gothic" w:hAnsi="Century Gothic" w:cs="Century Gothic"/>
              </w:rPr>
            </w:pPr>
            <w:r w:rsidRPr="14CEBDB9">
              <w:rPr>
                <w:rFonts w:ascii="Century Gothic" w:eastAsia="Century Gothic" w:hAnsi="Century Gothic" w:cs="Century Gothic"/>
              </w:rPr>
              <w:t xml:space="preserve">Ability to </w:t>
            </w:r>
            <w:r w:rsidR="7767F572" w:rsidRPr="14CEBDB9">
              <w:rPr>
                <w:rFonts w:ascii="Century Gothic" w:eastAsia="Century Gothic" w:hAnsi="Century Gothic" w:cs="Century Gothic"/>
              </w:rPr>
              <w:t>run</w:t>
            </w:r>
            <w:r w:rsidRPr="14CEBDB9">
              <w:rPr>
                <w:rFonts w:ascii="Century Gothic" w:eastAsia="Century Gothic" w:hAnsi="Century Gothic" w:cs="Century Gothic"/>
              </w:rPr>
              <w:t xml:space="preserve"> a</w:t>
            </w:r>
            <w:r w:rsidR="6E7ED15D" w:rsidRPr="14CEBDB9">
              <w:rPr>
                <w:rFonts w:ascii="Century Gothic" w:eastAsia="Century Gothic" w:hAnsi="Century Gothic" w:cs="Century Gothic"/>
              </w:rPr>
              <w:t>n</w:t>
            </w:r>
            <w:r w:rsidRPr="14CEBDB9">
              <w:rPr>
                <w:rFonts w:ascii="Century Gothic" w:eastAsia="Century Gothic" w:hAnsi="Century Gothic" w:cs="Century Gothic"/>
              </w:rPr>
              <w:t xml:space="preserve">d deliver activities for young </w:t>
            </w:r>
            <w:r w:rsidR="1A1146B1" w:rsidRPr="14CEBDB9">
              <w:rPr>
                <w:rFonts w:ascii="Century Gothic" w:eastAsia="Century Gothic" w:hAnsi="Century Gothic" w:cs="Century Gothic"/>
              </w:rPr>
              <w:t>people young people responding to their needs and interests.</w:t>
            </w:r>
          </w:p>
          <w:p w14:paraId="76FDA439" w14:textId="4847C547" w:rsidR="00B15F27" w:rsidRPr="003C2DF3" w:rsidRDefault="00B15F27" w:rsidP="14CEBDB9">
            <w:pPr>
              <w:rPr>
                <w:rFonts w:ascii="Century Gothic" w:eastAsia="Century Gothic" w:hAnsi="Century Gothic" w:cs="Century Gothic"/>
              </w:rPr>
            </w:pPr>
          </w:p>
          <w:p w14:paraId="53D87B5A" w14:textId="2DBA6895" w:rsidR="00B15F27" w:rsidRPr="003C2DF3" w:rsidRDefault="471F69AD" w:rsidP="14CEBDB9">
            <w:pPr>
              <w:rPr>
                <w:rFonts w:ascii="Century Gothic" w:eastAsia="Century Gothic" w:hAnsi="Century Gothic" w:cs="Century Gothic"/>
              </w:rPr>
            </w:pPr>
            <w:r w:rsidRPr="14CEBDB9">
              <w:rPr>
                <w:rFonts w:ascii="Century Gothic" w:eastAsia="Century Gothic" w:hAnsi="Century Gothic" w:cs="Century Gothic"/>
              </w:rPr>
              <w:t>Candidates should have experience of using a variety of information technology i.e. Microsoft Office and the ability to maintain accurate and detailed records in a case management system or</w:t>
            </w:r>
          </w:p>
          <w:p w14:paraId="33011CFD" w14:textId="1D9FA8A0" w:rsidR="00B15F27" w:rsidRPr="003C2DF3" w:rsidRDefault="471F69AD" w:rsidP="14CEBDB9">
            <w:pPr>
              <w:rPr>
                <w:rFonts w:ascii="Century Gothic" w:eastAsia="Century Gothic" w:hAnsi="Century Gothic" w:cs="Century Gothic"/>
              </w:rPr>
            </w:pPr>
            <w:r w:rsidRPr="14CEBDB9">
              <w:rPr>
                <w:rFonts w:ascii="Century Gothic" w:eastAsia="Century Gothic" w:hAnsi="Century Gothic" w:cs="Century Gothic"/>
              </w:rPr>
              <w:t xml:space="preserve">database e.g. FOCUS </w:t>
            </w:r>
          </w:p>
          <w:p w14:paraId="0EDC9CCD" w14:textId="430E2089" w:rsidR="00B15F27" w:rsidRPr="00F10E73" w:rsidRDefault="00B15F27" w:rsidP="14CEBDB9">
            <w:pPr>
              <w:rPr>
                <w:rFonts w:ascii="Century Gothic" w:eastAsia="Century Gothic" w:hAnsi="Century Gothic" w:cs="Century Gothic"/>
              </w:rPr>
            </w:pPr>
          </w:p>
          <w:p w14:paraId="74A35A54" w14:textId="3FCC9380" w:rsidR="00B15F27" w:rsidRPr="00F10E73" w:rsidRDefault="4C3CAE02" w:rsidP="14CEBDB9">
            <w:pPr>
              <w:rPr>
                <w:rFonts w:ascii="Century Gothic" w:eastAsia="Century Gothic" w:hAnsi="Century Gothic" w:cs="Century Gothic"/>
              </w:rPr>
            </w:pPr>
            <w:r w:rsidRPr="14CEBDB9">
              <w:rPr>
                <w:rFonts w:ascii="Century Gothic" w:eastAsia="Century Gothic" w:hAnsi="Century Gothic" w:cs="Century Gothic"/>
              </w:rPr>
              <w:t>A good level of spoken and written English</w:t>
            </w:r>
          </w:p>
          <w:p w14:paraId="77875E94" w14:textId="1E54560F" w:rsidR="00B15F27" w:rsidRPr="00F10E73" w:rsidRDefault="00B15F27" w:rsidP="14CEBDB9">
            <w:pPr>
              <w:rPr>
                <w:rFonts w:ascii="Century Gothic" w:eastAsia="Century Gothic" w:hAnsi="Century Gothic" w:cs="Century Gothic"/>
              </w:rPr>
            </w:pPr>
          </w:p>
        </w:tc>
        <w:tc>
          <w:tcPr>
            <w:tcW w:w="4041" w:type="dxa"/>
          </w:tcPr>
          <w:p w14:paraId="020BB1B6" w14:textId="6665099C" w:rsidR="00F10E73" w:rsidRPr="002B28E0" w:rsidRDefault="1A5D7A96" w:rsidP="14CEBDB9">
            <w:pPr>
              <w:rPr>
                <w:rFonts w:ascii="Century Gothic" w:eastAsia="Century Gothic" w:hAnsi="Century Gothic" w:cs="Century Gothic"/>
              </w:rPr>
            </w:pPr>
            <w:r w:rsidRPr="14CEBDB9">
              <w:rPr>
                <w:rFonts w:ascii="Century Gothic" w:eastAsia="Century Gothic" w:hAnsi="Century Gothic" w:cs="Century Gothic"/>
              </w:rPr>
              <w:t>Experience of community work/working with vulnerable young people and disadvantaged communities.</w:t>
            </w:r>
          </w:p>
          <w:p w14:paraId="1E417235" w14:textId="77777777" w:rsidR="00F10E73" w:rsidRPr="002B28E0" w:rsidRDefault="00F10E73" w:rsidP="14CEBDB9">
            <w:pPr>
              <w:pStyle w:val="ListParagraph"/>
              <w:rPr>
                <w:rFonts w:ascii="Century Gothic" w:eastAsia="Century Gothic" w:hAnsi="Century Gothic" w:cs="Century Gothic"/>
              </w:rPr>
            </w:pPr>
          </w:p>
          <w:p w14:paraId="4902377F" w14:textId="24749729" w:rsidR="00F10E73" w:rsidRPr="002B28E0" w:rsidRDefault="1A5D7A96" w:rsidP="14CEBDB9">
            <w:pPr>
              <w:rPr>
                <w:rFonts w:ascii="Century Gothic" w:eastAsia="Century Gothic" w:hAnsi="Century Gothic" w:cs="Century Gothic"/>
              </w:rPr>
            </w:pPr>
            <w:r w:rsidRPr="14CEBDB9">
              <w:rPr>
                <w:rFonts w:ascii="Century Gothic" w:eastAsia="Century Gothic" w:hAnsi="Century Gothic" w:cs="Century Gothic"/>
              </w:rPr>
              <w:t>Understanding of safeguarding children and young people</w:t>
            </w:r>
          </w:p>
          <w:p w14:paraId="6EDB7A22" w14:textId="2C5E4E2D" w:rsidR="00F10E73" w:rsidRPr="002B28E0" w:rsidRDefault="00F10E73" w:rsidP="14CEBDB9">
            <w:pPr>
              <w:rPr>
                <w:rFonts w:ascii="Century Gothic" w:eastAsia="Century Gothic" w:hAnsi="Century Gothic" w:cs="Century Gothic"/>
                <w:color w:val="FF0000"/>
              </w:rPr>
            </w:pPr>
          </w:p>
          <w:p w14:paraId="1F443BD8" w14:textId="32F62B55" w:rsidR="00F10E73" w:rsidRPr="002B28E0" w:rsidRDefault="5ECE95C9" w:rsidP="14CEBDB9">
            <w:pPr>
              <w:rPr>
                <w:rFonts w:ascii="Century Gothic" w:eastAsia="Century Gothic" w:hAnsi="Century Gothic" w:cs="Century Gothic"/>
              </w:rPr>
            </w:pPr>
            <w:r w:rsidRPr="14CEBDB9">
              <w:rPr>
                <w:rFonts w:ascii="Century Gothic" w:eastAsia="Century Gothic" w:hAnsi="Century Gothic" w:cs="Century Gothic"/>
              </w:rPr>
              <w:t xml:space="preserve">Experience of writing risk assessments </w:t>
            </w:r>
          </w:p>
        </w:tc>
      </w:tr>
      <w:tr w:rsidR="00F10E73" w:rsidRPr="00FA1ED8" w14:paraId="4F204A44" w14:textId="77777777" w:rsidTr="14CEBDB9">
        <w:trPr>
          <w:trHeight w:val="300"/>
        </w:trPr>
        <w:tc>
          <w:tcPr>
            <w:tcW w:w="1980" w:type="dxa"/>
          </w:tcPr>
          <w:p w14:paraId="1159FB5C" w14:textId="3451E83E" w:rsidR="00F10E73" w:rsidRPr="00FA1ED8" w:rsidRDefault="00F10E73" w:rsidP="14CEBDB9">
            <w:pPr>
              <w:rPr>
                <w:rFonts w:ascii="Century Gothic" w:eastAsia="Century Gothic" w:hAnsi="Century Gothic" w:cs="Century Gothic"/>
                <w:b/>
                <w:bCs/>
                <w:lang w:eastAsia="en-GB"/>
              </w:rPr>
            </w:pPr>
            <w:r w:rsidRPr="14CEBDB9">
              <w:rPr>
                <w:rFonts w:ascii="Century Gothic" w:eastAsia="Century Gothic" w:hAnsi="Century Gothic" w:cs="Century Gothic"/>
                <w:b/>
                <w:bCs/>
                <w:lang w:eastAsia="en-GB"/>
              </w:rPr>
              <w:t>Equality and Diversity</w:t>
            </w:r>
          </w:p>
        </w:tc>
        <w:tc>
          <w:tcPr>
            <w:tcW w:w="4606" w:type="dxa"/>
          </w:tcPr>
          <w:p w14:paraId="2C42C5F5" w14:textId="74D58840" w:rsidR="00F10E73" w:rsidRPr="003C2DF3" w:rsidRDefault="38679908" w:rsidP="14CEBDB9">
            <w:pPr>
              <w:rPr>
                <w:rFonts w:ascii="Century Gothic" w:eastAsia="Century Gothic" w:hAnsi="Century Gothic" w:cs="Century Gothic"/>
                <w:color w:val="111111"/>
              </w:rPr>
            </w:pPr>
            <w:r w:rsidRPr="14CEBDB9">
              <w:rPr>
                <w:rFonts w:ascii="Century Gothic" w:eastAsia="Century Gothic" w:hAnsi="Century Gothic" w:cs="Century Gothic"/>
                <w:color w:val="111111"/>
              </w:rPr>
              <w:t>Be culturally competent and</w:t>
            </w:r>
            <w:r w:rsidR="3A73D7F7" w:rsidRPr="14CEBDB9">
              <w:rPr>
                <w:rFonts w:ascii="Century Gothic" w:eastAsia="Century Gothic" w:hAnsi="Century Gothic" w:cs="Century Gothic"/>
                <w:color w:val="111111"/>
              </w:rPr>
              <w:t xml:space="preserve"> prepared to champion and promote equality of opportunity, discrimination and stereotypical behaviours</w:t>
            </w:r>
            <w:r w:rsidR="00F10E73">
              <w:br/>
            </w:r>
            <w:r w:rsidR="00F10E73">
              <w:br/>
            </w:r>
            <w:r w:rsidRPr="14CEBDB9">
              <w:rPr>
                <w:rFonts w:ascii="Century Gothic" w:eastAsia="Century Gothic" w:hAnsi="Century Gothic" w:cs="Century Gothic"/>
                <w:color w:val="111111"/>
              </w:rPr>
              <w:t>Ability to work effectively</w:t>
            </w:r>
            <w:r w:rsidR="4E7219C3" w:rsidRPr="14CEBDB9">
              <w:rPr>
                <w:rFonts w:ascii="Century Gothic" w:eastAsia="Century Gothic" w:hAnsi="Century Gothic" w:cs="Century Gothic"/>
                <w:color w:val="111111"/>
              </w:rPr>
              <w:t xml:space="preserve"> with</w:t>
            </w:r>
            <w:r w:rsidRPr="14CEBDB9">
              <w:rPr>
                <w:rFonts w:ascii="Century Gothic" w:eastAsia="Century Gothic" w:hAnsi="Century Gothic" w:cs="Century Gothic"/>
                <w:color w:val="111111"/>
              </w:rPr>
              <w:t xml:space="preserve"> </w:t>
            </w:r>
            <w:r w:rsidR="6DCDC60C" w:rsidRPr="14CEBDB9">
              <w:rPr>
                <w:rFonts w:ascii="Century Gothic" w:eastAsia="Century Gothic" w:hAnsi="Century Gothic" w:cs="Century Gothic"/>
                <w:color w:val="111111"/>
              </w:rPr>
              <w:t xml:space="preserve">all </w:t>
            </w:r>
            <w:r w:rsidRPr="14CEBDB9">
              <w:rPr>
                <w:rFonts w:ascii="Century Gothic" w:eastAsia="Century Gothic" w:hAnsi="Century Gothic" w:cs="Century Gothic"/>
                <w:color w:val="111111"/>
              </w:rPr>
              <w:t>young people from a diverse range of backgrounds.</w:t>
            </w:r>
          </w:p>
          <w:p w14:paraId="440CBB1C" w14:textId="0FF15F12" w:rsidR="00F10E73" w:rsidRPr="003C2DF3" w:rsidRDefault="00F10E73" w:rsidP="14CEBDB9">
            <w:pPr>
              <w:rPr>
                <w:rFonts w:ascii="Century Gothic" w:eastAsia="Century Gothic" w:hAnsi="Century Gothic" w:cs="Century Gothic"/>
                <w:color w:val="111111"/>
              </w:rPr>
            </w:pPr>
          </w:p>
        </w:tc>
        <w:tc>
          <w:tcPr>
            <w:tcW w:w="4041" w:type="dxa"/>
          </w:tcPr>
          <w:p w14:paraId="3772EDF9" w14:textId="77777777" w:rsidR="00F10E73" w:rsidRPr="00FA1ED8" w:rsidRDefault="00F10E73" w:rsidP="14CEBDB9">
            <w:pPr>
              <w:spacing w:after="200" w:line="276" w:lineRule="auto"/>
              <w:contextualSpacing/>
              <w:rPr>
                <w:rFonts w:ascii="Century Gothic" w:eastAsia="Century Gothic" w:hAnsi="Century Gothic" w:cs="Century Gothic"/>
                <w:lang w:val="en-US"/>
              </w:rPr>
            </w:pPr>
          </w:p>
        </w:tc>
      </w:tr>
      <w:tr w:rsidR="00F10E73" w:rsidRPr="00FA1ED8" w14:paraId="07839D85" w14:textId="77777777" w:rsidTr="14CEBDB9">
        <w:trPr>
          <w:trHeight w:val="300"/>
        </w:trPr>
        <w:tc>
          <w:tcPr>
            <w:tcW w:w="1980" w:type="dxa"/>
          </w:tcPr>
          <w:p w14:paraId="597D33E6" w14:textId="7FB1738C" w:rsidR="00F10E73" w:rsidRPr="00F10E73" w:rsidRDefault="00F10E73" w:rsidP="14CEBDB9">
            <w:pPr>
              <w:rPr>
                <w:rFonts w:ascii="Century Gothic" w:eastAsia="Century Gothic" w:hAnsi="Century Gothic" w:cs="Century Gothic"/>
                <w:b/>
                <w:bCs/>
                <w:color w:val="FF0000"/>
                <w:lang w:eastAsia="en-GB"/>
              </w:rPr>
            </w:pPr>
            <w:r w:rsidRPr="14CEBDB9">
              <w:rPr>
                <w:rFonts w:ascii="Century Gothic" w:eastAsia="Century Gothic" w:hAnsi="Century Gothic" w:cs="Century Gothic"/>
                <w:b/>
                <w:bCs/>
                <w:lang w:eastAsia="en-GB"/>
              </w:rPr>
              <w:t>Circumstance</w:t>
            </w:r>
          </w:p>
        </w:tc>
        <w:tc>
          <w:tcPr>
            <w:tcW w:w="4606" w:type="dxa"/>
          </w:tcPr>
          <w:p w14:paraId="1857BB20" w14:textId="1A24AF00" w:rsidR="00F10E73" w:rsidRPr="003C2DF3" w:rsidRDefault="01462BD6" w:rsidP="14CEBDB9">
            <w:pPr>
              <w:rPr>
                <w:rFonts w:ascii="Century Gothic" w:eastAsia="Century Gothic" w:hAnsi="Century Gothic" w:cs="Century Gothic"/>
                <w:color w:val="111111"/>
              </w:rPr>
            </w:pPr>
            <w:r w:rsidRPr="14CEBDB9">
              <w:rPr>
                <w:rFonts w:ascii="Century Gothic" w:eastAsia="Century Gothic" w:hAnsi="Century Gothic" w:cs="Century Gothic"/>
                <w:color w:val="111111"/>
              </w:rPr>
              <w:t>Willingness</w:t>
            </w:r>
            <w:r w:rsidR="38679908" w:rsidRPr="14CEBDB9">
              <w:rPr>
                <w:rFonts w:ascii="Century Gothic" w:eastAsia="Century Gothic" w:hAnsi="Century Gothic" w:cs="Century Gothic"/>
                <w:color w:val="111111"/>
              </w:rPr>
              <w:t xml:space="preserve"> to travel to and work from locations outside the normal work base as may be required.</w:t>
            </w:r>
            <w:r w:rsidR="00E44663">
              <w:br/>
            </w:r>
          </w:p>
          <w:p w14:paraId="333CF4F1" w14:textId="01BE19F5" w:rsidR="00F10E73" w:rsidRPr="003C2DF3" w:rsidRDefault="00F10E73" w:rsidP="14CEBDB9">
            <w:pPr>
              <w:rPr>
                <w:rFonts w:ascii="Century Gothic" w:eastAsia="Century Gothic" w:hAnsi="Century Gothic" w:cs="Century Gothic"/>
                <w:color w:val="111111"/>
              </w:rPr>
            </w:pPr>
          </w:p>
        </w:tc>
        <w:tc>
          <w:tcPr>
            <w:tcW w:w="4041" w:type="dxa"/>
          </w:tcPr>
          <w:p w14:paraId="448D9B17" w14:textId="2F477D41" w:rsidR="00F10E73" w:rsidRPr="00F10E73" w:rsidRDefault="00F10E73" w:rsidP="14CEBDB9">
            <w:pPr>
              <w:spacing w:after="200" w:line="276" w:lineRule="auto"/>
              <w:contextualSpacing/>
              <w:rPr>
                <w:rFonts w:ascii="Century Gothic" w:eastAsia="Century Gothic" w:hAnsi="Century Gothic" w:cs="Century Gothic"/>
                <w:color w:val="FF0000"/>
                <w:lang w:val="en-US"/>
              </w:rPr>
            </w:pPr>
          </w:p>
        </w:tc>
      </w:tr>
      <w:tr w:rsidR="00AD30E3" w:rsidRPr="00A4193A" w14:paraId="70054FFA" w14:textId="77777777" w:rsidTr="14CEBDB9">
        <w:trPr>
          <w:trHeight w:val="1264"/>
        </w:trPr>
        <w:tc>
          <w:tcPr>
            <w:tcW w:w="1980" w:type="dxa"/>
          </w:tcPr>
          <w:p w14:paraId="1017317B" w14:textId="77777777" w:rsidR="00AD30E3" w:rsidRPr="00FB49F8" w:rsidRDefault="00AD30E3" w:rsidP="14CEBDB9">
            <w:pPr>
              <w:rPr>
                <w:rFonts w:ascii="Century Gothic" w:eastAsia="Century Gothic" w:hAnsi="Century Gothic" w:cs="Century Gothic"/>
                <w:b/>
                <w:bCs/>
                <w:lang w:eastAsia="en-GB"/>
              </w:rPr>
            </w:pPr>
          </w:p>
          <w:p w14:paraId="1193157C" w14:textId="7C92FBE3" w:rsidR="00AD30E3" w:rsidRDefault="00AD30E3" w:rsidP="14CEBDB9">
            <w:pPr>
              <w:rPr>
                <w:rFonts w:ascii="Century Gothic" w:eastAsia="Century Gothic" w:hAnsi="Century Gothic" w:cs="Century Gothic"/>
                <w:b/>
                <w:bCs/>
              </w:rPr>
            </w:pPr>
            <w:r w:rsidRPr="14CEBDB9">
              <w:rPr>
                <w:rFonts w:ascii="Century Gothic" w:eastAsia="Century Gothic" w:hAnsi="Century Gothic" w:cs="Century Gothic"/>
                <w:b/>
                <w:bCs/>
              </w:rPr>
              <w:t>Attitudes/Personal Characteristics</w:t>
            </w:r>
          </w:p>
          <w:p w14:paraId="66E77182" w14:textId="77777777" w:rsidR="00F10E73" w:rsidRPr="00FB49F8" w:rsidRDefault="00F10E73" w:rsidP="14CEBDB9">
            <w:pPr>
              <w:rPr>
                <w:rFonts w:ascii="Century Gothic" w:eastAsia="Century Gothic" w:hAnsi="Century Gothic" w:cs="Century Gothic"/>
                <w:b/>
                <w:bCs/>
                <w:lang w:eastAsia="en-GB"/>
              </w:rPr>
            </w:pPr>
          </w:p>
        </w:tc>
        <w:tc>
          <w:tcPr>
            <w:tcW w:w="4606" w:type="dxa"/>
          </w:tcPr>
          <w:p w14:paraId="6570EBC6" w14:textId="6208289B" w:rsidR="00687D4A" w:rsidRPr="0043670D" w:rsidRDefault="00687D4A" w:rsidP="14CEBDB9">
            <w:pPr>
              <w:rPr>
                <w:rFonts w:ascii="Century Gothic" w:eastAsia="Century Gothic" w:hAnsi="Century Gothic" w:cs="Century Gothic"/>
                <w:color w:val="111111"/>
              </w:rPr>
            </w:pPr>
          </w:p>
          <w:p w14:paraId="7A21A4E7" w14:textId="5EE4DA3B" w:rsidR="00687D4A" w:rsidRPr="0043670D" w:rsidRDefault="79F14D40" w:rsidP="14CEBDB9">
            <w:pPr>
              <w:spacing w:line="330" w:lineRule="exact"/>
              <w:rPr>
                <w:rFonts w:ascii="Century Gothic" w:eastAsia="Century Gothic" w:hAnsi="Century Gothic" w:cs="Century Gothic"/>
                <w:color w:val="111111"/>
              </w:rPr>
            </w:pPr>
            <w:r w:rsidRPr="14CEBDB9">
              <w:rPr>
                <w:rFonts w:ascii="Century Gothic" w:eastAsia="Century Gothic" w:hAnsi="Century Gothic" w:cs="Century Gothic"/>
                <w:color w:val="111111"/>
              </w:rPr>
              <w:t>A positive and enthusiastic attitude, self-motivated to grow and learn.</w:t>
            </w:r>
          </w:p>
          <w:p w14:paraId="007DA7D3" w14:textId="7522F464" w:rsidR="00687D4A" w:rsidRPr="0043670D" w:rsidRDefault="00687D4A" w:rsidP="14CEBDB9">
            <w:pPr>
              <w:spacing w:line="330" w:lineRule="exact"/>
              <w:rPr>
                <w:rFonts w:ascii="Century Gothic" w:eastAsia="Century Gothic" w:hAnsi="Century Gothic" w:cs="Century Gothic"/>
                <w:color w:val="111111"/>
              </w:rPr>
            </w:pPr>
          </w:p>
          <w:p w14:paraId="534DC0A3" w14:textId="6CA20FFF" w:rsidR="00687D4A" w:rsidRDefault="01462BD6" w:rsidP="14CEBDB9">
            <w:pPr>
              <w:spacing w:line="330" w:lineRule="exact"/>
              <w:rPr>
                <w:rFonts w:ascii="Century Gothic" w:eastAsia="Century Gothic" w:hAnsi="Century Gothic" w:cs="Century Gothic"/>
                <w:color w:val="111111"/>
              </w:rPr>
            </w:pPr>
            <w:r w:rsidRPr="14CEBDB9">
              <w:rPr>
                <w:rFonts w:ascii="Century Gothic" w:eastAsia="Century Gothic" w:hAnsi="Century Gothic" w:cs="Century Gothic"/>
                <w:color w:val="111111"/>
              </w:rPr>
              <w:t>Thriving in t</w:t>
            </w:r>
            <w:r w:rsidR="79F14D40" w:rsidRPr="14CEBDB9">
              <w:rPr>
                <w:rFonts w:ascii="Century Gothic" w:eastAsia="Century Gothic" w:hAnsi="Century Gothic" w:cs="Century Gothic"/>
                <w:color w:val="111111"/>
              </w:rPr>
              <w:t>eamwork</w:t>
            </w:r>
            <w:r w:rsidR="0435223B" w:rsidRPr="14CEBDB9">
              <w:rPr>
                <w:rFonts w:ascii="Century Gothic" w:eastAsia="Century Gothic" w:hAnsi="Century Gothic" w:cs="Century Gothic"/>
                <w:color w:val="111111"/>
              </w:rPr>
              <w:t>, collaboration and partnership working</w:t>
            </w:r>
          </w:p>
          <w:p w14:paraId="096E88CF" w14:textId="4F2EF4F7" w:rsidR="00687D4A" w:rsidRPr="00FB49F8" w:rsidRDefault="00687D4A" w:rsidP="14CEBDB9">
            <w:pPr>
              <w:spacing w:line="330" w:lineRule="exact"/>
              <w:rPr>
                <w:rFonts w:ascii="Century Gothic" w:eastAsia="Century Gothic" w:hAnsi="Century Gothic" w:cs="Century Gothic"/>
              </w:rPr>
            </w:pPr>
          </w:p>
        </w:tc>
        <w:tc>
          <w:tcPr>
            <w:tcW w:w="4041" w:type="dxa"/>
          </w:tcPr>
          <w:p w14:paraId="7083168F" w14:textId="4A89EE91" w:rsidR="00AD30E3" w:rsidRPr="00AD30E3" w:rsidRDefault="00AD30E3" w:rsidP="14CEBDB9">
            <w:pPr>
              <w:pStyle w:val="ListParagraph"/>
              <w:spacing w:line="276" w:lineRule="auto"/>
              <w:contextualSpacing/>
              <w:rPr>
                <w:rFonts w:ascii="Century Gothic" w:eastAsia="Century Gothic" w:hAnsi="Century Gothic" w:cs="Century Gothic"/>
              </w:rPr>
            </w:pPr>
          </w:p>
        </w:tc>
      </w:tr>
    </w:tbl>
    <w:p w14:paraId="34CE0A41" w14:textId="22866AE8" w:rsidR="00B34EA3" w:rsidRPr="00480E74" w:rsidRDefault="00B34EA3" w:rsidP="14CEBDB9">
      <w:pPr>
        <w:spacing w:after="240"/>
        <w:rPr>
          <w:rFonts w:ascii="Century Gothic" w:eastAsia="Century Gothic" w:hAnsi="Century Gothic" w:cs="Century Gothic"/>
        </w:rPr>
      </w:pPr>
    </w:p>
    <w:p w14:paraId="601303F9" w14:textId="12FE7F3C" w:rsidR="0FBD233B" w:rsidRDefault="0FBD233B" w:rsidP="14CEBDB9">
      <w:pPr>
        <w:spacing w:after="240"/>
        <w:rPr>
          <w:rFonts w:ascii="Century Gothic" w:eastAsia="Century Gothic" w:hAnsi="Century Gothic" w:cs="Century Gothic"/>
        </w:rPr>
      </w:pPr>
      <w:r w:rsidRPr="1B1E3701">
        <w:rPr>
          <w:rFonts w:ascii="Century Gothic" w:eastAsia="Century Gothic" w:hAnsi="Century Gothic" w:cs="Century Gothic"/>
        </w:rPr>
        <w:t xml:space="preserve">JRG </w:t>
      </w:r>
      <w:r w:rsidR="17835A63" w:rsidRPr="1B1E3701">
        <w:rPr>
          <w:rFonts w:ascii="Century Gothic" w:eastAsia="Century Gothic" w:hAnsi="Century Gothic" w:cs="Century Gothic"/>
        </w:rPr>
        <w:t>18</w:t>
      </w:r>
      <w:r w:rsidR="109CD369" w:rsidRPr="1B1E3701">
        <w:rPr>
          <w:rFonts w:ascii="Century Gothic" w:eastAsia="Century Gothic" w:hAnsi="Century Gothic" w:cs="Century Gothic"/>
        </w:rPr>
        <w:t>/</w:t>
      </w:r>
      <w:r w:rsidR="5D7066DB" w:rsidRPr="1B1E3701">
        <w:rPr>
          <w:rFonts w:ascii="Century Gothic" w:eastAsia="Century Gothic" w:hAnsi="Century Gothic" w:cs="Century Gothic"/>
        </w:rPr>
        <w:t>11</w:t>
      </w:r>
      <w:r w:rsidR="109CD369" w:rsidRPr="1B1E3701">
        <w:rPr>
          <w:rFonts w:ascii="Century Gothic" w:eastAsia="Century Gothic" w:hAnsi="Century Gothic" w:cs="Century Gothic"/>
        </w:rPr>
        <w:t>/2</w:t>
      </w:r>
      <w:r w:rsidR="3A6A50A1" w:rsidRPr="1B1E3701">
        <w:rPr>
          <w:rFonts w:ascii="Century Gothic" w:eastAsia="Century Gothic" w:hAnsi="Century Gothic" w:cs="Century Gothic"/>
        </w:rPr>
        <w:t>5</w:t>
      </w:r>
    </w:p>
    <w:sectPr w:rsidR="0FBD233B" w:rsidSect="00252141">
      <w:headerReference w:type="default" r:id="rId16"/>
      <w:footerReference w:type="even" r:id="rId17"/>
      <w:footerReference w:type="default" r:id="rId18"/>
      <w:pgSz w:w="11906" w:h="16838"/>
      <w:pgMar w:top="709" w:right="1134" w:bottom="993"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th Wilson" w:date="2023-12-05T13:00:00Z" w:initials="BW">
    <w:p w14:paraId="1EFE865F" w14:textId="78913E97" w:rsidR="60B4B666" w:rsidRDefault="60B4B666">
      <w:r>
        <w:t>The role is funded for 3.5 years so I think if those circumstances we would advertise it as a permanent contract</w:t>
      </w:r>
      <w:r>
        <w:annotationRef/>
      </w:r>
    </w:p>
  </w:comment>
  <w:comment w:id="1" w:author="Gabriel Neira-Voto" w:date="2024-02-20T11:48:00Z" w:initials="GNV">
    <w:p w14:paraId="2B6C0ED7" w14:textId="77777777" w:rsidR="00DF26D8" w:rsidRDefault="00DF26D8" w:rsidP="00DF26D8">
      <w:pPr>
        <w:pStyle w:val="CommentText"/>
      </w:pPr>
      <w:r>
        <w:rPr>
          <w:rStyle w:val="CommentReference"/>
        </w:rPr>
        <w:annotationRef/>
      </w:r>
      <w:r>
        <w:t>Double-check this is the age gap we want to work with.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FE865F" w15:done="1"/>
  <w15:commentEx w15:paraId="2B6C0E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D0CD00" w16cex:dateUtc="2023-12-05T13:00:00Z">
    <w16cex:extLst>
      <w16:ext w16:uri="{CE6994B0-6A32-4C9F-8C6B-6E91EDA988CE}">
        <cr:reactions xmlns:cr="http://schemas.microsoft.com/office/comments/2020/reactions">
          <cr:reaction reactionType="1">
            <cr:reactionInfo dateUtc="2024-02-20T11:19:13Z">
              <cr:user userId="S::gabriel.neira-voto@wsb.org.uk::59ef1aa9-5f9e-43cd-915d-7df4665aeef8" userProvider="AD" userName="Gabriel Neira-Voto"/>
            </cr:reactionInfo>
          </cr:reaction>
        </cr:reactions>
      </w16:ext>
    </w16cex:extLst>
  </w16cex:commentExtensible>
  <w16cex:commentExtensible w16cex:durableId="7950CE3D" w16cex:dateUtc="2024-02-20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FE865F" w16cid:durableId="2DD0CD00"/>
  <w16cid:commentId w16cid:paraId="2B6C0ED7" w16cid:durableId="7950CE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990C" w14:textId="77777777" w:rsidR="00E124E7" w:rsidRDefault="00E124E7">
      <w:r>
        <w:separator/>
      </w:r>
    </w:p>
  </w:endnote>
  <w:endnote w:type="continuationSeparator" w:id="0">
    <w:p w14:paraId="53F3D285" w14:textId="77777777" w:rsidR="00E124E7" w:rsidRDefault="00E1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1F00B7" w:rsidRPr="00287D35" w:rsidRDefault="001F00B7">
    <w:pPr>
      <w:pStyle w:val="Footer"/>
      <w:framePr w:wrap="around" w:vAnchor="text" w:hAnchor="margin" w:xAlign="right" w:y="1"/>
      <w:rPr>
        <w:rStyle w:val="PageNumber"/>
        <w:sz w:val="20"/>
      </w:rPr>
    </w:pPr>
    <w:r w:rsidRPr="00287D35">
      <w:rPr>
        <w:rStyle w:val="PageNumber"/>
        <w:sz w:val="20"/>
      </w:rPr>
      <w:fldChar w:fldCharType="begin"/>
    </w:r>
    <w:r w:rsidRPr="00287D35">
      <w:rPr>
        <w:rStyle w:val="PageNumber"/>
        <w:sz w:val="20"/>
      </w:rPr>
      <w:instrText xml:space="preserve">PAGE  </w:instrText>
    </w:r>
    <w:r w:rsidRPr="00287D35">
      <w:rPr>
        <w:rStyle w:val="PageNumber"/>
        <w:sz w:val="20"/>
      </w:rPr>
      <w:fldChar w:fldCharType="end"/>
    </w:r>
  </w:p>
  <w:p w14:paraId="2946DB82" w14:textId="77777777" w:rsidR="001F00B7" w:rsidRPr="00287D35" w:rsidRDefault="001F00B7">
    <w:pPr>
      <w:pStyle w:val="Footer"/>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62B0E1E0" w:rsidR="00151226" w:rsidRDefault="00151226" w:rsidP="543484D7">
    <w:pPr>
      <w:pStyle w:val="Footer"/>
      <w:jc w:val="right"/>
      <w:rPr>
        <w:noProof/>
      </w:rPr>
    </w:pPr>
  </w:p>
  <w:p w14:paraId="28D64569" w14:textId="3D53CCC2" w:rsidR="00CB077A" w:rsidRPr="00B7263B" w:rsidRDefault="00CB077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0A2B" w14:textId="77777777" w:rsidR="00E124E7" w:rsidRDefault="00E124E7">
      <w:r>
        <w:separator/>
      </w:r>
    </w:p>
  </w:footnote>
  <w:footnote w:type="continuationSeparator" w:id="0">
    <w:p w14:paraId="121F0CD1" w14:textId="77777777" w:rsidR="00E124E7" w:rsidRDefault="00E12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43484D7" w14:paraId="0DD2A490" w14:textId="77777777" w:rsidTr="543484D7">
      <w:trPr>
        <w:trHeight w:val="300"/>
      </w:trPr>
      <w:tc>
        <w:tcPr>
          <w:tcW w:w="3210" w:type="dxa"/>
        </w:tcPr>
        <w:p w14:paraId="52A73DB6" w14:textId="1C338887" w:rsidR="543484D7" w:rsidRDefault="543484D7" w:rsidP="543484D7">
          <w:pPr>
            <w:pStyle w:val="Header"/>
            <w:ind w:left="-115"/>
          </w:pPr>
        </w:p>
      </w:tc>
      <w:tc>
        <w:tcPr>
          <w:tcW w:w="3210" w:type="dxa"/>
        </w:tcPr>
        <w:p w14:paraId="25A4DFA8" w14:textId="6DA02A44" w:rsidR="543484D7" w:rsidRDefault="543484D7" w:rsidP="543484D7">
          <w:pPr>
            <w:pStyle w:val="Header"/>
            <w:jc w:val="center"/>
          </w:pPr>
        </w:p>
      </w:tc>
      <w:tc>
        <w:tcPr>
          <w:tcW w:w="3210" w:type="dxa"/>
        </w:tcPr>
        <w:p w14:paraId="5CA3ABD3" w14:textId="419F1A8B" w:rsidR="543484D7" w:rsidRDefault="543484D7" w:rsidP="543484D7">
          <w:pPr>
            <w:pStyle w:val="Header"/>
            <w:ind w:right="-115"/>
            <w:jc w:val="right"/>
          </w:pPr>
        </w:p>
      </w:tc>
    </w:tr>
  </w:tbl>
  <w:p w14:paraId="30943182" w14:textId="6BA222D5" w:rsidR="543484D7" w:rsidRDefault="543484D7" w:rsidP="54348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42E4"/>
    <w:multiLevelType w:val="hybridMultilevel"/>
    <w:tmpl w:val="7E7E2AEC"/>
    <w:lvl w:ilvl="0" w:tplc="25BCFD90">
      <w:start w:val="5"/>
      <w:numFmt w:val="decimal"/>
      <w:lvlText w:val="%1."/>
      <w:lvlJc w:val="left"/>
      <w:pPr>
        <w:ind w:left="502" w:hanging="360"/>
      </w:pPr>
    </w:lvl>
    <w:lvl w:ilvl="1" w:tplc="02D4F898">
      <w:start w:val="1"/>
      <w:numFmt w:val="lowerLetter"/>
      <w:lvlText w:val="%2."/>
      <w:lvlJc w:val="left"/>
      <w:pPr>
        <w:ind w:left="1440" w:hanging="360"/>
      </w:pPr>
    </w:lvl>
    <w:lvl w:ilvl="2" w:tplc="737CE476">
      <w:start w:val="1"/>
      <w:numFmt w:val="lowerRoman"/>
      <w:lvlText w:val="%3."/>
      <w:lvlJc w:val="right"/>
      <w:pPr>
        <w:ind w:left="2160" w:hanging="180"/>
      </w:pPr>
    </w:lvl>
    <w:lvl w:ilvl="3" w:tplc="066EF5D2">
      <w:start w:val="1"/>
      <w:numFmt w:val="decimal"/>
      <w:lvlText w:val="%4."/>
      <w:lvlJc w:val="left"/>
      <w:pPr>
        <w:ind w:left="2880" w:hanging="360"/>
      </w:pPr>
    </w:lvl>
    <w:lvl w:ilvl="4" w:tplc="FC82D54C">
      <w:start w:val="1"/>
      <w:numFmt w:val="lowerLetter"/>
      <w:lvlText w:val="%5."/>
      <w:lvlJc w:val="left"/>
      <w:pPr>
        <w:ind w:left="3600" w:hanging="360"/>
      </w:pPr>
    </w:lvl>
    <w:lvl w:ilvl="5" w:tplc="76309422">
      <w:start w:val="1"/>
      <w:numFmt w:val="lowerRoman"/>
      <w:lvlText w:val="%6."/>
      <w:lvlJc w:val="right"/>
      <w:pPr>
        <w:ind w:left="4320" w:hanging="180"/>
      </w:pPr>
    </w:lvl>
    <w:lvl w:ilvl="6" w:tplc="717C3EBA">
      <w:start w:val="1"/>
      <w:numFmt w:val="decimal"/>
      <w:lvlText w:val="%7."/>
      <w:lvlJc w:val="left"/>
      <w:pPr>
        <w:ind w:left="5040" w:hanging="360"/>
      </w:pPr>
    </w:lvl>
    <w:lvl w:ilvl="7" w:tplc="D8E8C24C">
      <w:start w:val="1"/>
      <w:numFmt w:val="lowerLetter"/>
      <w:lvlText w:val="%8."/>
      <w:lvlJc w:val="left"/>
      <w:pPr>
        <w:ind w:left="5760" w:hanging="360"/>
      </w:pPr>
    </w:lvl>
    <w:lvl w:ilvl="8" w:tplc="972E5B66">
      <w:start w:val="1"/>
      <w:numFmt w:val="lowerRoman"/>
      <w:lvlText w:val="%9."/>
      <w:lvlJc w:val="right"/>
      <w:pPr>
        <w:ind w:left="6480" w:hanging="180"/>
      </w:pPr>
    </w:lvl>
  </w:abstractNum>
  <w:abstractNum w:abstractNumId="1" w15:restartNumberingAfterBreak="0">
    <w:nsid w:val="0CE13485"/>
    <w:multiLevelType w:val="hybridMultilevel"/>
    <w:tmpl w:val="69C4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C2800"/>
    <w:multiLevelType w:val="hybridMultilevel"/>
    <w:tmpl w:val="8C1EBB22"/>
    <w:lvl w:ilvl="0" w:tplc="BB900E6E">
      <w:start w:val="7"/>
      <w:numFmt w:val="decimal"/>
      <w:lvlText w:val="%1."/>
      <w:lvlJc w:val="left"/>
      <w:pPr>
        <w:ind w:left="502" w:hanging="360"/>
      </w:pPr>
    </w:lvl>
    <w:lvl w:ilvl="1" w:tplc="E95AA148">
      <w:start w:val="1"/>
      <w:numFmt w:val="lowerLetter"/>
      <w:lvlText w:val="%2."/>
      <w:lvlJc w:val="left"/>
      <w:pPr>
        <w:ind w:left="1440" w:hanging="360"/>
      </w:pPr>
    </w:lvl>
    <w:lvl w:ilvl="2" w:tplc="C97C34C6">
      <w:start w:val="1"/>
      <w:numFmt w:val="lowerRoman"/>
      <w:lvlText w:val="%3."/>
      <w:lvlJc w:val="right"/>
      <w:pPr>
        <w:ind w:left="2160" w:hanging="180"/>
      </w:pPr>
    </w:lvl>
    <w:lvl w:ilvl="3" w:tplc="0464F450">
      <w:start w:val="1"/>
      <w:numFmt w:val="decimal"/>
      <w:lvlText w:val="%4."/>
      <w:lvlJc w:val="left"/>
      <w:pPr>
        <w:ind w:left="2880" w:hanging="360"/>
      </w:pPr>
    </w:lvl>
    <w:lvl w:ilvl="4" w:tplc="5AD28CCC">
      <w:start w:val="1"/>
      <w:numFmt w:val="lowerLetter"/>
      <w:lvlText w:val="%5."/>
      <w:lvlJc w:val="left"/>
      <w:pPr>
        <w:ind w:left="3600" w:hanging="360"/>
      </w:pPr>
    </w:lvl>
    <w:lvl w:ilvl="5" w:tplc="DC427C92">
      <w:start w:val="1"/>
      <w:numFmt w:val="lowerRoman"/>
      <w:lvlText w:val="%6."/>
      <w:lvlJc w:val="right"/>
      <w:pPr>
        <w:ind w:left="4320" w:hanging="180"/>
      </w:pPr>
    </w:lvl>
    <w:lvl w:ilvl="6" w:tplc="724C5CD0">
      <w:start w:val="1"/>
      <w:numFmt w:val="decimal"/>
      <w:lvlText w:val="%7."/>
      <w:lvlJc w:val="left"/>
      <w:pPr>
        <w:ind w:left="5040" w:hanging="360"/>
      </w:pPr>
    </w:lvl>
    <w:lvl w:ilvl="7" w:tplc="0CDE1726">
      <w:start w:val="1"/>
      <w:numFmt w:val="lowerLetter"/>
      <w:lvlText w:val="%8."/>
      <w:lvlJc w:val="left"/>
      <w:pPr>
        <w:ind w:left="5760" w:hanging="360"/>
      </w:pPr>
    </w:lvl>
    <w:lvl w:ilvl="8" w:tplc="71DC6562">
      <w:start w:val="1"/>
      <w:numFmt w:val="lowerRoman"/>
      <w:lvlText w:val="%9."/>
      <w:lvlJc w:val="right"/>
      <w:pPr>
        <w:ind w:left="6480" w:hanging="180"/>
      </w:pPr>
    </w:lvl>
  </w:abstractNum>
  <w:abstractNum w:abstractNumId="3" w15:restartNumberingAfterBreak="0">
    <w:nsid w:val="14C046C3"/>
    <w:multiLevelType w:val="hybridMultilevel"/>
    <w:tmpl w:val="FA6E06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64E32"/>
    <w:multiLevelType w:val="hybridMultilevel"/>
    <w:tmpl w:val="FECE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69F0D"/>
    <w:multiLevelType w:val="hybridMultilevel"/>
    <w:tmpl w:val="B40A62A8"/>
    <w:lvl w:ilvl="0" w:tplc="40462FEC">
      <w:start w:val="1"/>
      <w:numFmt w:val="decimal"/>
      <w:lvlText w:val="%1."/>
      <w:lvlJc w:val="left"/>
      <w:pPr>
        <w:ind w:left="720" w:hanging="360"/>
      </w:pPr>
    </w:lvl>
    <w:lvl w:ilvl="1" w:tplc="BDE45898">
      <w:start w:val="1"/>
      <w:numFmt w:val="lowerLetter"/>
      <w:lvlText w:val="%2."/>
      <w:lvlJc w:val="left"/>
      <w:pPr>
        <w:ind w:left="1440" w:hanging="360"/>
      </w:pPr>
    </w:lvl>
    <w:lvl w:ilvl="2" w:tplc="166452BA">
      <w:start w:val="1"/>
      <w:numFmt w:val="lowerRoman"/>
      <w:lvlText w:val="%3."/>
      <w:lvlJc w:val="right"/>
      <w:pPr>
        <w:ind w:left="2160" w:hanging="180"/>
      </w:pPr>
    </w:lvl>
    <w:lvl w:ilvl="3" w:tplc="0270BF68">
      <w:start w:val="1"/>
      <w:numFmt w:val="decimal"/>
      <w:lvlText w:val="%4."/>
      <w:lvlJc w:val="left"/>
      <w:pPr>
        <w:ind w:left="2880" w:hanging="360"/>
      </w:pPr>
    </w:lvl>
    <w:lvl w:ilvl="4" w:tplc="917226BE">
      <w:start w:val="1"/>
      <w:numFmt w:val="lowerLetter"/>
      <w:lvlText w:val="%5."/>
      <w:lvlJc w:val="left"/>
      <w:pPr>
        <w:ind w:left="3600" w:hanging="360"/>
      </w:pPr>
    </w:lvl>
    <w:lvl w:ilvl="5" w:tplc="B3A68A7E">
      <w:start w:val="1"/>
      <w:numFmt w:val="lowerRoman"/>
      <w:lvlText w:val="%6."/>
      <w:lvlJc w:val="right"/>
      <w:pPr>
        <w:ind w:left="4320" w:hanging="180"/>
      </w:pPr>
    </w:lvl>
    <w:lvl w:ilvl="6" w:tplc="783616A8">
      <w:start w:val="1"/>
      <w:numFmt w:val="decimal"/>
      <w:lvlText w:val="%7."/>
      <w:lvlJc w:val="left"/>
      <w:pPr>
        <w:ind w:left="5040" w:hanging="360"/>
      </w:pPr>
    </w:lvl>
    <w:lvl w:ilvl="7" w:tplc="A7BA3E7E">
      <w:start w:val="1"/>
      <w:numFmt w:val="lowerLetter"/>
      <w:lvlText w:val="%8."/>
      <w:lvlJc w:val="left"/>
      <w:pPr>
        <w:ind w:left="5760" w:hanging="360"/>
      </w:pPr>
    </w:lvl>
    <w:lvl w:ilvl="8" w:tplc="C91E2BF6">
      <w:start w:val="1"/>
      <w:numFmt w:val="lowerRoman"/>
      <w:lvlText w:val="%9."/>
      <w:lvlJc w:val="right"/>
      <w:pPr>
        <w:ind w:left="6480" w:hanging="180"/>
      </w:pPr>
    </w:lvl>
  </w:abstractNum>
  <w:abstractNum w:abstractNumId="6" w15:restartNumberingAfterBreak="0">
    <w:nsid w:val="2594423A"/>
    <w:multiLevelType w:val="hybridMultilevel"/>
    <w:tmpl w:val="C328864A"/>
    <w:lvl w:ilvl="0" w:tplc="65DAF880">
      <w:start w:val="1"/>
      <w:numFmt w:val="bullet"/>
      <w:lvlText w:val="-"/>
      <w:lvlJc w:val="left"/>
      <w:pPr>
        <w:ind w:left="720" w:hanging="360"/>
      </w:pPr>
      <w:rPr>
        <w:rFonts w:ascii="Calibri" w:hAnsi="Calibri" w:hint="default"/>
      </w:rPr>
    </w:lvl>
    <w:lvl w:ilvl="1" w:tplc="E03CD900">
      <w:start w:val="1"/>
      <w:numFmt w:val="bullet"/>
      <w:lvlText w:val="o"/>
      <w:lvlJc w:val="left"/>
      <w:pPr>
        <w:ind w:left="1440" w:hanging="360"/>
      </w:pPr>
      <w:rPr>
        <w:rFonts w:ascii="Courier New" w:hAnsi="Courier New" w:hint="default"/>
      </w:rPr>
    </w:lvl>
    <w:lvl w:ilvl="2" w:tplc="5CDA8E28">
      <w:start w:val="1"/>
      <w:numFmt w:val="bullet"/>
      <w:lvlText w:val=""/>
      <w:lvlJc w:val="left"/>
      <w:pPr>
        <w:ind w:left="2160" w:hanging="360"/>
      </w:pPr>
      <w:rPr>
        <w:rFonts w:ascii="Wingdings" w:hAnsi="Wingdings" w:hint="default"/>
      </w:rPr>
    </w:lvl>
    <w:lvl w:ilvl="3" w:tplc="315CF9B0">
      <w:start w:val="1"/>
      <w:numFmt w:val="bullet"/>
      <w:lvlText w:val=""/>
      <w:lvlJc w:val="left"/>
      <w:pPr>
        <w:ind w:left="2880" w:hanging="360"/>
      </w:pPr>
      <w:rPr>
        <w:rFonts w:ascii="Symbol" w:hAnsi="Symbol" w:hint="default"/>
      </w:rPr>
    </w:lvl>
    <w:lvl w:ilvl="4" w:tplc="8680677E">
      <w:start w:val="1"/>
      <w:numFmt w:val="bullet"/>
      <w:lvlText w:val="o"/>
      <w:lvlJc w:val="left"/>
      <w:pPr>
        <w:ind w:left="3600" w:hanging="360"/>
      </w:pPr>
      <w:rPr>
        <w:rFonts w:ascii="Courier New" w:hAnsi="Courier New" w:hint="default"/>
      </w:rPr>
    </w:lvl>
    <w:lvl w:ilvl="5" w:tplc="B698577C">
      <w:start w:val="1"/>
      <w:numFmt w:val="bullet"/>
      <w:lvlText w:val=""/>
      <w:lvlJc w:val="left"/>
      <w:pPr>
        <w:ind w:left="4320" w:hanging="360"/>
      </w:pPr>
      <w:rPr>
        <w:rFonts w:ascii="Wingdings" w:hAnsi="Wingdings" w:hint="default"/>
      </w:rPr>
    </w:lvl>
    <w:lvl w:ilvl="6" w:tplc="A32A0CC6">
      <w:start w:val="1"/>
      <w:numFmt w:val="bullet"/>
      <w:lvlText w:val=""/>
      <w:lvlJc w:val="left"/>
      <w:pPr>
        <w:ind w:left="5040" w:hanging="360"/>
      </w:pPr>
      <w:rPr>
        <w:rFonts w:ascii="Symbol" w:hAnsi="Symbol" w:hint="default"/>
      </w:rPr>
    </w:lvl>
    <w:lvl w:ilvl="7" w:tplc="430ED5C8">
      <w:start w:val="1"/>
      <w:numFmt w:val="bullet"/>
      <w:lvlText w:val="o"/>
      <w:lvlJc w:val="left"/>
      <w:pPr>
        <w:ind w:left="5760" w:hanging="360"/>
      </w:pPr>
      <w:rPr>
        <w:rFonts w:ascii="Courier New" w:hAnsi="Courier New" w:hint="default"/>
      </w:rPr>
    </w:lvl>
    <w:lvl w:ilvl="8" w:tplc="D1206BAE">
      <w:start w:val="1"/>
      <w:numFmt w:val="bullet"/>
      <w:lvlText w:val=""/>
      <w:lvlJc w:val="left"/>
      <w:pPr>
        <w:ind w:left="6480" w:hanging="360"/>
      </w:pPr>
      <w:rPr>
        <w:rFonts w:ascii="Wingdings" w:hAnsi="Wingdings" w:hint="default"/>
      </w:rPr>
    </w:lvl>
  </w:abstractNum>
  <w:abstractNum w:abstractNumId="7" w15:restartNumberingAfterBreak="0">
    <w:nsid w:val="26327A48"/>
    <w:multiLevelType w:val="hybridMultilevel"/>
    <w:tmpl w:val="6A2A2A6C"/>
    <w:lvl w:ilvl="0" w:tplc="0409000F">
      <w:start w:val="1"/>
      <w:numFmt w:val="decimal"/>
      <w:lvlText w:val="%1."/>
      <w:lvlJc w:val="left"/>
      <w:pPr>
        <w:tabs>
          <w:tab w:val="num" w:pos="502"/>
        </w:tabs>
        <w:ind w:left="502"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3B9A6438"/>
    <w:multiLevelType w:val="hybridMultilevel"/>
    <w:tmpl w:val="E19E0054"/>
    <w:lvl w:ilvl="0" w:tplc="ED2A096C">
      <w:start w:val="6"/>
      <w:numFmt w:val="decimal"/>
      <w:lvlText w:val="%1."/>
      <w:lvlJc w:val="left"/>
      <w:pPr>
        <w:ind w:left="502" w:hanging="360"/>
      </w:pPr>
    </w:lvl>
    <w:lvl w:ilvl="1" w:tplc="B3622D3A">
      <w:start w:val="1"/>
      <w:numFmt w:val="lowerLetter"/>
      <w:lvlText w:val="%2."/>
      <w:lvlJc w:val="left"/>
      <w:pPr>
        <w:ind w:left="1440" w:hanging="360"/>
      </w:pPr>
    </w:lvl>
    <w:lvl w:ilvl="2" w:tplc="768A23A0">
      <w:start w:val="1"/>
      <w:numFmt w:val="lowerRoman"/>
      <w:lvlText w:val="%3."/>
      <w:lvlJc w:val="right"/>
      <w:pPr>
        <w:ind w:left="2160" w:hanging="180"/>
      </w:pPr>
    </w:lvl>
    <w:lvl w:ilvl="3" w:tplc="F8242DE6">
      <w:start w:val="1"/>
      <w:numFmt w:val="decimal"/>
      <w:lvlText w:val="%4."/>
      <w:lvlJc w:val="left"/>
      <w:pPr>
        <w:ind w:left="2880" w:hanging="360"/>
      </w:pPr>
    </w:lvl>
    <w:lvl w:ilvl="4" w:tplc="45BEF0C6">
      <w:start w:val="1"/>
      <w:numFmt w:val="lowerLetter"/>
      <w:lvlText w:val="%5."/>
      <w:lvlJc w:val="left"/>
      <w:pPr>
        <w:ind w:left="3600" w:hanging="360"/>
      </w:pPr>
    </w:lvl>
    <w:lvl w:ilvl="5" w:tplc="8D4061E2">
      <w:start w:val="1"/>
      <w:numFmt w:val="lowerRoman"/>
      <w:lvlText w:val="%6."/>
      <w:lvlJc w:val="right"/>
      <w:pPr>
        <w:ind w:left="4320" w:hanging="180"/>
      </w:pPr>
    </w:lvl>
    <w:lvl w:ilvl="6" w:tplc="70585B34">
      <w:start w:val="1"/>
      <w:numFmt w:val="decimal"/>
      <w:lvlText w:val="%7."/>
      <w:lvlJc w:val="left"/>
      <w:pPr>
        <w:ind w:left="5040" w:hanging="360"/>
      </w:pPr>
    </w:lvl>
    <w:lvl w:ilvl="7" w:tplc="3F32CE60">
      <w:start w:val="1"/>
      <w:numFmt w:val="lowerLetter"/>
      <w:lvlText w:val="%8."/>
      <w:lvlJc w:val="left"/>
      <w:pPr>
        <w:ind w:left="5760" w:hanging="360"/>
      </w:pPr>
    </w:lvl>
    <w:lvl w:ilvl="8" w:tplc="BE54182E">
      <w:start w:val="1"/>
      <w:numFmt w:val="lowerRoman"/>
      <w:lvlText w:val="%9."/>
      <w:lvlJc w:val="right"/>
      <w:pPr>
        <w:ind w:left="6480" w:hanging="180"/>
      </w:pPr>
    </w:lvl>
  </w:abstractNum>
  <w:abstractNum w:abstractNumId="9" w15:restartNumberingAfterBreak="0">
    <w:nsid w:val="3C4813F5"/>
    <w:multiLevelType w:val="hybridMultilevel"/>
    <w:tmpl w:val="1F1CE0C2"/>
    <w:lvl w:ilvl="0" w:tplc="F7FE5A8C">
      <w:start w:val="1"/>
      <w:numFmt w:val="decimal"/>
      <w:lvlText w:val="%1."/>
      <w:lvlJc w:val="left"/>
      <w:pPr>
        <w:ind w:left="720" w:hanging="360"/>
      </w:pPr>
    </w:lvl>
    <w:lvl w:ilvl="1" w:tplc="2EEA1B56">
      <w:start w:val="1"/>
      <w:numFmt w:val="lowerLetter"/>
      <w:lvlText w:val="%2."/>
      <w:lvlJc w:val="left"/>
      <w:pPr>
        <w:ind w:left="1440" w:hanging="360"/>
      </w:pPr>
    </w:lvl>
    <w:lvl w:ilvl="2" w:tplc="FFD89DDA">
      <w:start w:val="1"/>
      <w:numFmt w:val="lowerRoman"/>
      <w:lvlText w:val="%3."/>
      <w:lvlJc w:val="right"/>
      <w:pPr>
        <w:ind w:left="2160" w:hanging="180"/>
      </w:pPr>
    </w:lvl>
    <w:lvl w:ilvl="3" w:tplc="25382C90">
      <w:start w:val="1"/>
      <w:numFmt w:val="decimal"/>
      <w:lvlText w:val="%4."/>
      <w:lvlJc w:val="left"/>
      <w:pPr>
        <w:ind w:left="2880" w:hanging="360"/>
      </w:pPr>
    </w:lvl>
    <w:lvl w:ilvl="4" w:tplc="E5F44714">
      <w:start w:val="1"/>
      <w:numFmt w:val="lowerLetter"/>
      <w:lvlText w:val="%5."/>
      <w:lvlJc w:val="left"/>
      <w:pPr>
        <w:ind w:left="3600" w:hanging="360"/>
      </w:pPr>
    </w:lvl>
    <w:lvl w:ilvl="5" w:tplc="38C2B2BE">
      <w:start w:val="1"/>
      <w:numFmt w:val="lowerRoman"/>
      <w:lvlText w:val="%6."/>
      <w:lvlJc w:val="right"/>
      <w:pPr>
        <w:ind w:left="4320" w:hanging="180"/>
      </w:pPr>
    </w:lvl>
    <w:lvl w:ilvl="6" w:tplc="C9E4C6BC">
      <w:start w:val="1"/>
      <w:numFmt w:val="decimal"/>
      <w:lvlText w:val="%7."/>
      <w:lvlJc w:val="left"/>
      <w:pPr>
        <w:ind w:left="5040" w:hanging="360"/>
      </w:pPr>
    </w:lvl>
    <w:lvl w:ilvl="7" w:tplc="D068E5FC">
      <w:start w:val="1"/>
      <w:numFmt w:val="lowerLetter"/>
      <w:lvlText w:val="%8."/>
      <w:lvlJc w:val="left"/>
      <w:pPr>
        <w:ind w:left="5760" w:hanging="360"/>
      </w:pPr>
    </w:lvl>
    <w:lvl w:ilvl="8" w:tplc="7CF41CF0">
      <w:start w:val="1"/>
      <w:numFmt w:val="lowerRoman"/>
      <w:lvlText w:val="%9."/>
      <w:lvlJc w:val="right"/>
      <w:pPr>
        <w:ind w:left="6480" w:hanging="180"/>
      </w:pPr>
    </w:lvl>
  </w:abstractNum>
  <w:abstractNum w:abstractNumId="10" w15:restartNumberingAfterBreak="0">
    <w:nsid w:val="3C71C084"/>
    <w:multiLevelType w:val="hybridMultilevel"/>
    <w:tmpl w:val="AF62E018"/>
    <w:lvl w:ilvl="0" w:tplc="7804AC26">
      <w:start w:val="1"/>
      <w:numFmt w:val="decimal"/>
      <w:lvlText w:val="%1."/>
      <w:lvlJc w:val="left"/>
      <w:pPr>
        <w:ind w:left="862" w:hanging="360"/>
      </w:pPr>
    </w:lvl>
    <w:lvl w:ilvl="1" w:tplc="DE3C2FFA">
      <w:start w:val="1"/>
      <w:numFmt w:val="lowerLetter"/>
      <w:lvlText w:val="%2."/>
      <w:lvlJc w:val="left"/>
      <w:pPr>
        <w:ind w:left="1582" w:hanging="360"/>
      </w:pPr>
    </w:lvl>
    <w:lvl w:ilvl="2" w:tplc="196E06FC">
      <w:start w:val="1"/>
      <w:numFmt w:val="lowerRoman"/>
      <w:lvlText w:val="%3."/>
      <w:lvlJc w:val="right"/>
      <w:pPr>
        <w:ind w:left="2302" w:hanging="180"/>
      </w:pPr>
    </w:lvl>
    <w:lvl w:ilvl="3" w:tplc="36BADE3E">
      <w:start w:val="1"/>
      <w:numFmt w:val="decimal"/>
      <w:lvlText w:val="%4."/>
      <w:lvlJc w:val="left"/>
      <w:pPr>
        <w:ind w:left="3022" w:hanging="360"/>
      </w:pPr>
    </w:lvl>
    <w:lvl w:ilvl="4" w:tplc="7220BF6A">
      <w:start w:val="1"/>
      <w:numFmt w:val="lowerLetter"/>
      <w:lvlText w:val="%5."/>
      <w:lvlJc w:val="left"/>
      <w:pPr>
        <w:ind w:left="3742" w:hanging="360"/>
      </w:pPr>
    </w:lvl>
    <w:lvl w:ilvl="5" w:tplc="C56403F8">
      <w:start w:val="1"/>
      <w:numFmt w:val="lowerRoman"/>
      <w:lvlText w:val="%6."/>
      <w:lvlJc w:val="right"/>
      <w:pPr>
        <w:ind w:left="4462" w:hanging="180"/>
      </w:pPr>
    </w:lvl>
    <w:lvl w:ilvl="6" w:tplc="895058AA">
      <w:start w:val="1"/>
      <w:numFmt w:val="decimal"/>
      <w:lvlText w:val="%7."/>
      <w:lvlJc w:val="left"/>
      <w:pPr>
        <w:ind w:left="5182" w:hanging="360"/>
      </w:pPr>
    </w:lvl>
    <w:lvl w:ilvl="7" w:tplc="F3549AB2">
      <w:start w:val="1"/>
      <w:numFmt w:val="lowerLetter"/>
      <w:lvlText w:val="%8."/>
      <w:lvlJc w:val="left"/>
      <w:pPr>
        <w:ind w:left="5902" w:hanging="360"/>
      </w:pPr>
    </w:lvl>
    <w:lvl w:ilvl="8" w:tplc="1E5E6218">
      <w:start w:val="1"/>
      <w:numFmt w:val="lowerRoman"/>
      <w:lvlText w:val="%9."/>
      <w:lvlJc w:val="right"/>
      <w:pPr>
        <w:ind w:left="6622" w:hanging="180"/>
      </w:pPr>
    </w:lvl>
  </w:abstractNum>
  <w:abstractNum w:abstractNumId="11" w15:restartNumberingAfterBreak="0">
    <w:nsid w:val="4B1A6853"/>
    <w:multiLevelType w:val="singleLevel"/>
    <w:tmpl w:val="6EC63A96"/>
    <w:lvl w:ilvl="0">
      <w:start w:val="1"/>
      <w:numFmt w:val="decimal"/>
      <w:lvlText w:val="%1."/>
      <w:legacy w:legacy="1" w:legacySpace="0" w:legacyIndent="720"/>
      <w:lvlJc w:val="left"/>
      <w:pPr>
        <w:ind w:left="720" w:hanging="720"/>
      </w:pPr>
      <w:rPr>
        <w:color w:val="auto"/>
      </w:rPr>
    </w:lvl>
  </w:abstractNum>
  <w:abstractNum w:abstractNumId="12" w15:restartNumberingAfterBreak="0">
    <w:nsid w:val="4DDD308D"/>
    <w:multiLevelType w:val="hybridMultilevel"/>
    <w:tmpl w:val="5F5014BE"/>
    <w:lvl w:ilvl="0" w:tplc="09BCB71E">
      <w:start w:val="1"/>
      <w:numFmt w:val="decimal"/>
      <w:lvlText w:val="%1."/>
      <w:lvlJc w:val="left"/>
      <w:pPr>
        <w:ind w:left="720" w:hanging="360"/>
      </w:pPr>
    </w:lvl>
    <w:lvl w:ilvl="1" w:tplc="717E7FEE">
      <w:start w:val="1"/>
      <w:numFmt w:val="lowerLetter"/>
      <w:lvlText w:val="%2."/>
      <w:lvlJc w:val="left"/>
      <w:pPr>
        <w:ind w:left="1440" w:hanging="360"/>
      </w:pPr>
    </w:lvl>
    <w:lvl w:ilvl="2" w:tplc="4A32E6B2">
      <w:start w:val="1"/>
      <w:numFmt w:val="lowerRoman"/>
      <w:lvlText w:val="%3."/>
      <w:lvlJc w:val="right"/>
      <w:pPr>
        <w:ind w:left="2160" w:hanging="180"/>
      </w:pPr>
    </w:lvl>
    <w:lvl w:ilvl="3" w:tplc="CD306008">
      <w:start w:val="1"/>
      <w:numFmt w:val="decimal"/>
      <w:lvlText w:val="%4."/>
      <w:lvlJc w:val="left"/>
      <w:pPr>
        <w:ind w:left="2880" w:hanging="360"/>
      </w:pPr>
    </w:lvl>
    <w:lvl w:ilvl="4" w:tplc="9D0681BE">
      <w:start w:val="1"/>
      <w:numFmt w:val="lowerLetter"/>
      <w:lvlText w:val="%5."/>
      <w:lvlJc w:val="left"/>
      <w:pPr>
        <w:ind w:left="3600" w:hanging="360"/>
      </w:pPr>
    </w:lvl>
    <w:lvl w:ilvl="5" w:tplc="C9D2F252">
      <w:start w:val="1"/>
      <w:numFmt w:val="lowerRoman"/>
      <w:lvlText w:val="%6."/>
      <w:lvlJc w:val="right"/>
      <w:pPr>
        <w:ind w:left="4320" w:hanging="180"/>
      </w:pPr>
    </w:lvl>
    <w:lvl w:ilvl="6" w:tplc="D44C29DC">
      <w:start w:val="1"/>
      <w:numFmt w:val="decimal"/>
      <w:lvlText w:val="%7."/>
      <w:lvlJc w:val="left"/>
      <w:pPr>
        <w:ind w:left="5040" w:hanging="360"/>
      </w:pPr>
    </w:lvl>
    <w:lvl w:ilvl="7" w:tplc="3BA48AB2">
      <w:start w:val="1"/>
      <w:numFmt w:val="lowerLetter"/>
      <w:lvlText w:val="%8."/>
      <w:lvlJc w:val="left"/>
      <w:pPr>
        <w:ind w:left="5760" w:hanging="360"/>
      </w:pPr>
    </w:lvl>
    <w:lvl w:ilvl="8" w:tplc="4D1E0CDA">
      <w:start w:val="1"/>
      <w:numFmt w:val="lowerRoman"/>
      <w:lvlText w:val="%9."/>
      <w:lvlJc w:val="right"/>
      <w:pPr>
        <w:ind w:left="6480" w:hanging="180"/>
      </w:pPr>
    </w:lvl>
  </w:abstractNum>
  <w:abstractNum w:abstractNumId="13" w15:restartNumberingAfterBreak="0">
    <w:nsid w:val="52994CA8"/>
    <w:multiLevelType w:val="hybridMultilevel"/>
    <w:tmpl w:val="0DA4BF20"/>
    <w:lvl w:ilvl="0" w:tplc="A59E0B84">
      <w:start w:val="1"/>
      <w:numFmt w:val="decimal"/>
      <w:lvlText w:val="%1."/>
      <w:lvlJc w:val="left"/>
      <w:pPr>
        <w:ind w:left="720" w:hanging="360"/>
      </w:pPr>
      <w:rPr>
        <w:rFonts w:ascii="Arial Narrow" w:hAnsi="Arial Narrow" w:hint="default"/>
      </w:rPr>
    </w:lvl>
    <w:lvl w:ilvl="1" w:tplc="2ED05D6E">
      <w:start w:val="1"/>
      <w:numFmt w:val="lowerLetter"/>
      <w:lvlText w:val="%2."/>
      <w:lvlJc w:val="left"/>
      <w:pPr>
        <w:ind w:left="1440" w:hanging="360"/>
      </w:pPr>
    </w:lvl>
    <w:lvl w:ilvl="2" w:tplc="D586FD74">
      <w:start w:val="1"/>
      <w:numFmt w:val="lowerRoman"/>
      <w:lvlText w:val="%3."/>
      <w:lvlJc w:val="right"/>
      <w:pPr>
        <w:ind w:left="2160" w:hanging="180"/>
      </w:pPr>
    </w:lvl>
    <w:lvl w:ilvl="3" w:tplc="DF461B9A">
      <w:start w:val="1"/>
      <w:numFmt w:val="decimal"/>
      <w:lvlText w:val="%4."/>
      <w:lvlJc w:val="left"/>
      <w:pPr>
        <w:ind w:left="2880" w:hanging="360"/>
      </w:pPr>
    </w:lvl>
    <w:lvl w:ilvl="4" w:tplc="535694C2">
      <w:start w:val="1"/>
      <w:numFmt w:val="lowerLetter"/>
      <w:lvlText w:val="%5."/>
      <w:lvlJc w:val="left"/>
      <w:pPr>
        <w:ind w:left="3600" w:hanging="360"/>
      </w:pPr>
    </w:lvl>
    <w:lvl w:ilvl="5" w:tplc="84785870">
      <w:start w:val="1"/>
      <w:numFmt w:val="lowerRoman"/>
      <w:lvlText w:val="%6."/>
      <w:lvlJc w:val="right"/>
      <w:pPr>
        <w:ind w:left="4320" w:hanging="180"/>
      </w:pPr>
    </w:lvl>
    <w:lvl w:ilvl="6" w:tplc="249AB3C8">
      <w:start w:val="1"/>
      <w:numFmt w:val="decimal"/>
      <w:lvlText w:val="%7."/>
      <w:lvlJc w:val="left"/>
      <w:pPr>
        <w:ind w:left="5040" w:hanging="360"/>
      </w:pPr>
    </w:lvl>
    <w:lvl w:ilvl="7" w:tplc="A4D028D6">
      <w:start w:val="1"/>
      <w:numFmt w:val="lowerLetter"/>
      <w:lvlText w:val="%8."/>
      <w:lvlJc w:val="left"/>
      <w:pPr>
        <w:ind w:left="5760" w:hanging="360"/>
      </w:pPr>
    </w:lvl>
    <w:lvl w:ilvl="8" w:tplc="DE48112E">
      <w:start w:val="1"/>
      <w:numFmt w:val="lowerRoman"/>
      <w:lvlText w:val="%9."/>
      <w:lvlJc w:val="right"/>
      <w:pPr>
        <w:ind w:left="6480" w:hanging="180"/>
      </w:pPr>
    </w:lvl>
  </w:abstractNum>
  <w:abstractNum w:abstractNumId="14" w15:restartNumberingAfterBreak="0">
    <w:nsid w:val="5CC96405"/>
    <w:multiLevelType w:val="hybridMultilevel"/>
    <w:tmpl w:val="A31C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2553A1"/>
    <w:multiLevelType w:val="hybridMultilevel"/>
    <w:tmpl w:val="0EB476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E21A1D"/>
    <w:multiLevelType w:val="hybridMultilevel"/>
    <w:tmpl w:val="1B609FC2"/>
    <w:lvl w:ilvl="0" w:tplc="3CB0B0C8">
      <w:start w:val="1"/>
      <w:numFmt w:val="decimal"/>
      <w:lvlText w:val="%1."/>
      <w:lvlJc w:val="left"/>
      <w:pPr>
        <w:ind w:left="1080" w:hanging="360"/>
      </w:pPr>
      <w:rPr>
        <w:rFonts w:ascii="Arial Narrow" w:hAnsi="Arial Narrow" w:hint="default"/>
      </w:rPr>
    </w:lvl>
    <w:lvl w:ilvl="1" w:tplc="90AC7C08">
      <w:start w:val="1"/>
      <w:numFmt w:val="lowerLetter"/>
      <w:lvlText w:val="%2."/>
      <w:lvlJc w:val="left"/>
      <w:pPr>
        <w:ind w:left="1440" w:hanging="360"/>
      </w:pPr>
    </w:lvl>
    <w:lvl w:ilvl="2" w:tplc="B2FA99FC">
      <w:start w:val="1"/>
      <w:numFmt w:val="lowerRoman"/>
      <w:lvlText w:val="%3."/>
      <w:lvlJc w:val="right"/>
      <w:pPr>
        <w:ind w:left="2160" w:hanging="180"/>
      </w:pPr>
    </w:lvl>
    <w:lvl w:ilvl="3" w:tplc="EF402FE0">
      <w:start w:val="1"/>
      <w:numFmt w:val="decimal"/>
      <w:lvlText w:val="%4."/>
      <w:lvlJc w:val="left"/>
      <w:pPr>
        <w:ind w:left="2880" w:hanging="360"/>
      </w:pPr>
    </w:lvl>
    <w:lvl w:ilvl="4" w:tplc="2384F522">
      <w:start w:val="1"/>
      <w:numFmt w:val="lowerLetter"/>
      <w:lvlText w:val="%5."/>
      <w:lvlJc w:val="left"/>
      <w:pPr>
        <w:ind w:left="3600" w:hanging="360"/>
      </w:pPr>
    </w:lvl>
    <w:lvl w:ilvl="5" w:tplc="DCB0F10C">
      <w:start w:val="1"/>
      <w:numFmt w:val="lowerRoman"/>
      <w:lvlText w:val="%6."/>
      <w:lvlJc w:val="right"/>
      <w:pPr>
        <w:ind w:left="4320" w:hanging="180"/>
      </w:pPr>
    </w:lvl>
    <w:lvl w:ilvl="6" w:tplc="F4EA7DE4">
      <w:start w:val="1"/>
      <w:numFmt w:val="decimal"/>
      <w:lvlText w:val="%7."/>
      <w:lvlJc w:val="left"/>
      <w:pPr>
        <w:ind w:left="5040" w:hanging="360"/>
      </w:pPr>
    </w:lvl>
    <w:lvl w:ilvl="7" w:tplc="2C96DDFA">
      <w:start w:val="1"/>
      <w:numFmt w:val="lowerLetter"/>
      <w:lvlText w:val="%8."/>
      <w:lvlJc w:val="left"/>
      <w:pPr>
        <w:ind w:left="5760" w:hanging="360"/>
      </w:pPr>
    </w:lvl>
    <w:lvl w:ilvl="8" w:tplc="60062922">
      <w:start w:val="1"/>
      <w:numFmt w:val="lowerRoman"/>
      <w:lvlText w:val="%9."/>
      <w:lvlJc w:val="right"/>
      <w:pPr>
        <w:ind w:left="6480" w:hanging="180"/>
      </w:pPr>
    </w:lvl>
  </w:abstractNum>
  <w:abstractNum w:abstractNumId="17" w15:restartNumberingAfterBreak="0">
    <w:nsid w:val="64B94A87"/>
    <w:multiLevelType w:val="hybridMultilevel"/>
    <w:tmpl w:val="B9825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1A3040"/>
    <w:multiLevelType w:val="hybridMultilevel"/>
    <w:tmpl w:val="A3240E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191E82"/>
    <w:multiLevelType w:val="hybridMultilevel"/>
    <w:tmpl w:val="BB7040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F15457"/>
    <w:multiLevelType w:val="hybridMultilevel"/>
    <w:tmpl w:val="C298C63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6E7C538D"/>
    <w:multiLevelType w:val="hybridMultilevel"/>
    <w:tmpl w:val="088C2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8F362B"/>
    <w:multiLevelType w:val="hybridMultilevel"/>
    <w:tmpl w:val="EC76EB36"/>
    <w:lvl w:ilvl="0" w:tplc="115C3D12">
      <w:start w:val="1"/>
      <w:numFmt w:val="bullet"/>
      <w:lvlText w:val=""/>
      <w:lvlJc w:val="left"/>
      <w:pPr>
        <w:ind w:left="360" w:hanging="360"/>
      </w:pPr>
      <w:rPr>
        <w:rFonts w:ascii="Symbol" w:hAnsi="Symbol" w:hint="default"/>
      </w:rPr>
    </w:lvl>
    <w:lvl w:ilvl="1" w:tplc="35A215CC">
      <w:start w:val="1"/>
      <w:numFmt w:val="bullet"/>
      <w:lvlText w:val="o"/>
      <w:lvlJc w:val="left"/>
      <w:pPr>
        <w:ind w:left="1080" w:hanging="360"/>
      </w:pPr>
      <w:rPr>
        <w:rFonts w:ascii="Courier New" w:hAnsi="Courier New" w:hint="default"/>
      </w:rPr>
    </w:lvl>
    <w:lvl w:ilvl="2" w:tplc="97565300">
      <w:start w:val="1"/>
      <w:numFmt w:val="bullet"/>
      <w:lvlText w:val=""/>
      <w:lvlJc w:val="left"/>
      <w:pPr>
        <w:ind w:left="1800" w:hanging="360"/>
      </w:pPr>
      <w:rPr>
        <w:rFonts w:ascii="Wingdings" w:hAnsi="Wingdings" w:hint="default"/>
      </w:rPr>
    </w:lvl>
    <w:lvl w:ilvl="3" w:tplc="89C25660">
      <w:start w:val="1"/>
      <w:numFmt w:val="bullet"/>
      <w:lvlText w:val=""/>
      <w:lvlJc w:val="left"/>
      <w:pPr>
        <w:ind w:left="2520" w:hanging="360"/>
      </w:pPr>
      <w:rPr>
        <w:rFonts w:ascii="Symbol" w:hAnsi="Symbol" w:hint="default"/>
      </w:rPr>
    </w:lvl>
    <w:lvl w:ilvl="4" w:tplc="3B8CDB7E">
      <w:start w:val="1"/>
      <w:numFmt w:val="bullet"/>
      <w:lvlText w:val="o"/>
      <w:lvlJc w:val="left"/>
      <w:pPr>
        <w:ind w:left="3240" w:hanging="360"/>
      </w:pPr>
      <w:rPr>
        <w:rFonts w:ascii="Courier New" w:hAnsi="Courier New" w:hint="default"/>
      </w:rPr>
    </w:lvl>
    <w:lvl w:ilvl="5" w:tplc="131EA32C">
      <w:start w:val="1"/>
      <w:numFmt w:val="bullet"/>
      <w:lvlText w:val=""/>
      <w:lvlJc w:val="left"/>
      <w:pPr>
        <w:ind w:left="3960" w:hanging="360"/>
      </w:pPr>
      <w:rPr>
        <w:rFonts w:ascii="Wingdings" w:hAnsi="Wingdings" w:hint="default"/>
      </w:rPr>
    </w:lvl>
    <w:lvl w:ilvl="6" w:tplc="7166E92C">
      <w:start w:val="1"/>
      <w:numFmt w:val="bullet"/>
      <w:lvlText w:val=""/>
      <w:lvlJc w:val="left"/>
      <w:pPr>
        <w:ind w:left="4680" w:hanging="360"/>
      </w:pPr>
      <w:rPr>
        <w:rFonts w:ascii="Symbol" w:hAnsi="Symbol" w:hint="default"/>
      </w:rPr>
    </w:lvl>
    <w:lvl w:ilvl="7" w:tplc="E20802E0">
      <w:start w:val="1"/>
      <w:numFmt w:val="bullet"/>
      <w:lvlText w:val="o"/>
      <w:lvlJc w:val="left"/>
      <w:pPr>
        <w:ind w:left="5400" w:hanging="360"/>
      </w:pPr>
      <w:rPr>
        <w:rFonts w:ascii="Courier New" w:hAnsi="Courier New" w:hint="default"/>
      </w:rPr>
    </w:lvl>
    <w:lvl w:ilvl="8" w:tplc="BB286C88">
      <w:start w:val="1"/>
      <w:numFmt w:val="bullet"/>
      <w:lvlText w:val=""/>
      <w:lvlJc w:val="left"/>
      <w:pPr>
        <w:ind w:left="6120" w:hanging="360"/>
      </w:pPr>
      <w:rPr>
        <w:rFonts w:ascii="Wingdings" w:hAnsi="Wingdings" w:hint="default"/>
      </w:rPr>
    </w:lvl>
  </w:abstractNum>
  <w:abstractNum w:abstractNumId="23" w15:restartNumberingAfterBreak="0">
    <w:nsid w:val="6FAEE239"/>
    <w:multiLevelType w:val="hybridMultilevel"/>
    <w:tmpl w:val="6E345B6A"/>
    <w:lvl w:ilvl="0" w:tplc="55A2B4EC">
      <w:start w:val="1"/>
      <w:numFmt w:val="bullet"/>
      <w:lvlText w:val=""/>
      <w:lvlJc w:val="left"/>
      <w:pPr>
        <w:ind w:left="720" w:hanging="360"/>
      </w:pPr>
      <w:rPr>
        <w:rFonts w:ascii="Symbol" w:hAnsi="Symbol" w:hint="default"/>
      </w:rPr>
    </w:lvl>
    <w:lvl w:ilvl="1" w:tplc="402E7DC2">
      <w:start w:val="1"/>
      <w:numFmt w:val="bullet"/>
      <w:lvlText w:val=""/>
      <w:lvlJc w:val="left"/>
      <w:pPr>
        <w:ind w:left="1440" w:hanging="360"/>
      </w:pPr>
      <w:rPr>
        <w:rFonts w:ascii="Symbol" w:hAnsi="Symbol" w:hint="default"/>
      </w:rPr>
    </w:lvl>
    <w:lvl w:ilvl="2" w:tplc="FD24FA00">
      <w:start w:val="1"/>
      <w:numFmt w:val="bullet"/>
      <w:lvlText w:val=""/>
      <w:lvlJc w:val="left"/>
      <w:pPr>
        <w:ind w:left="2160" w:hanging="360"/>
      </w:pPr>
      <w:rPr>
        <w:rFonts w:ascii="Wingdings" w:hAnsi="Wingdings" w:hint="default"/>
      </w:rPr>
    </w:lvl>
    <w:lvl w:ilvl="3" w:tplc="8F2CEE4A">
      <w:start w:val="1"/>
      <w:numFmt w:val="bullet"/>
      <w:lvlText w:val=""/>
      <w:lvlJc w:val="left"/>
      <w:pPr>
        <w:ind w:left="2880" w:hanging="360"/>
      </w:pPr>
      <w:rPr>
        <w:rFonts w:ascii="Symbol" w:hAnsi="Symbol" w:hint="default"/>
      </w:rPr>
    </w:lvl>
    <w:lvl w:ilvl="4" w:tplc="1862DD96">
      <w:start w:val="1"/>
      <w:numFmt w:val="bullet"/>
      <w:lvlText w:val="o"/>
      <w:lvlJc w:val="left"/>
      <w:pPr>
        <w:ind w:left="3600" w:hanging="360"/>
      </w:pPr>
      <w:rPr>
        <w:rFonts w:ascii="Courier New" w:hAnsi="Courier New" w:hint="default"/>
      </w:rPr>
    </w:lvl>
    <w:lvl w:ilvl="5" w:tplc="7BB2C92E">
      <w:start w:val="1"/>
      <w:numFmt w:val="bullet"/>
      <w:lvlText w:val=""/>
      <w:lvlJc w:val="left"/>
      <w:pPr>
        <w:ind w:left="4320" w:hanging="360"/>
      </w:pPr>
      <w:rPr>
        <w:rFonts w:ascii="Wingdings" w:hAnsi="Wingdings" w:hint="default"/>
      </w:rPr>
    </w:lvl>
    <w:lvl w:ilvl="6" w:tplc="92404E8A">
      <w:start w:val="1"/>
      <w:numFmt w:val="bullet"/>
      <w:lvlText w:val=""/>
      <w:lvlJc w:val="left"/>
      <w:pPr>
        <w:ind w:left="5040" w:hanging="360"/>
      </w:pPr>
      <w:rPr>
        <w:rFonts w:ascii="Symbol" w:hAnsi="Symbol" w:hint="default"/>
      </w:rPr>
    </w:lvl>
    <w:lvl w:ilvl="7" w:tplc="948A1EE6">
      <w:start w:val="1"/>
      <w:numFmt w:val="bullet"/>
      <w:lvlText w:val="o"/>
      <w:lvlJc w:val="left"/>
      <w:pPr>
        <w:ind w:left="5760" w:hanging="360"/>
      </w:pPr>
      <w:rPr>
        <w:rFonts w:ascii="Courier New" w:hAnsi="Courier New" w:hint="default"/>
      </w:rPr>
    </w:lvl>
    <w:lvl w:ilvl="8" w:tplc="BCF8FC04">
      <w:start w:val="1"/>
      <w:numFmt w:val="bullet"/>
      <w:lvlText w:val=""/>
      <w:lvlJc w:val="left"/>
      <w:pPr>
        <w:ind w:left="6480" w:hanging="360"/>
      </w:pPr>
      <w:rPr>
        <w:rFonts w:ascii="Wingdings" w:hAnsi="Wingdings" w:hint="default"/>
      </w:rPr>
    </w:lvl>
  </w:abstractNum>
  <w:abstractNum w:abstractNumId="24" w15:restartNumberingAfterBreak="0">
    <w:nsid w:val="76AF65F0"/>
    <w:multiLevelType w:val="hybridMultilevel"/>
    <w:tmpl w:val="DF4A9EC0"/>
    <w:lvl w:ilvl="0" w:tplc="FFFFFFFF">
      <w:start w:val="1"/>
      <w:numFmt w:val="decimal"/>
      <w:lvlText w:val="%1."/>
      <w:lvlJc w:val="left"/>
      <w:pPr>
        <w:tabs>
          <w:tab w:val="num" w:pos="502"/>
        </w:tabs>
        <w:ind w:left="502"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76C65298"/>
    <w:multiLevelType w:val="hybridMultilevel"/>
    <w:tmpl w:val="B8808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418C6D"/>
    <w:multiLevelType w:val="hybridMultilevel"/>
    <w:tmpl w:val="DDA6D5AE"/>
    <w:lvl w:ilvl="0" w:tplc="EA9881A2">
      <w:start w:val="1"/>
      <w:numFmt w:val="decimal"/>
      <w:lvlText w:val="%1."/>
      <w:lvlJc w:val="left"/>
      <w:pPr>
        <w:ind w:left="720" w:hanging="360"/>
      </w:pPr>
    </w:lvl>
    <w:lvl w:ilvl="1" w:tplc="8F0E80D6">
      <w:start w:val="1"/>
      <w:numFmt w:val="lowerLetter"/>
      <w:lvlText w:val="%2."/>
      <w:lvlJc w:val="left"/>
      <w:pPr>
        <w:ind w:left="1440" w:hanging="360"/>
      </w:pPr>
    </w:lvl>
    <w:lvl w:ilvl="2" w:tplc="1D40A7AC">
      <w:start w:val="1"/>
      <w:numFmt w:val="lowerRoman"/>
      <w:lvlText w:val="%3."/>
      <w:lvlJc w:val="right"/>
      <w:pPr>
        <w:ind w:left="2160" w:hanging="180"/>
      </w:pPr>
    </w:lvl>
    <w:lvl w:ilvl="3" w:tplc="1708CB56">
      <w:start w:val="1"/>
      <w:numFmt w:val="decimal"/>
      <w:lvlText w:val="%4."/>
      <w:lvlJc w:val="left"/>
      <w:pPr>
        <w:ind w:left="2880" w:hanging="360"/>
      </w:pPr>
    </w:lvl>
    <w:lvl w:ilvl="4" w:tplc="2EA24AF8">
      <w:start w:val="1"/>
      <w:numFmt w:val="lowerLetter"/>
      <w:lvlText w:val="%5."/>
      <w:lvlJc w:val="left"/>
      <w:pPr>
        <w:ind w:left="3600" w:hanging="360"/>
      </w:pPr>
    </w:lvl>
    <w:lvl w:ilvl="5" w:tplc="9E9425EC">
      <w:start w:val="1"/>
      <w:numFmt w:val="lowerRoman"/>
      <w:lvlText w:val="%6."/>
      <w:lvlJc w:val="right"/>
      <w:pPr>
        <w:ind w:left="4320" w:hanging="180"/>
      </w:pPr>
    </w:lvl>
    <w:lvl w:ilvl="6" w:tplc="5CDAB53E">
      <w:start w:val="1"/>
      <w:numFmt w:val="decimal"/>
      <w:lvlText w:val="%7."/>
      <w:lvlJc w:val="left"/>
      <w:pPr>
        <w:ind w:left="5040" w:hanging="360"/>
      </w:pPr>
    </w:lvl>
    <w:lvl w:ilvl="7" w:tplc="B1B89092">
      <w:start w:val="1"/>
      <w:numFmt w:val="lowerLetter"/>
      <w:lvlText w:val="%8."/>
      <w:lvlJc w:val="left"/>
      <w:pPr>
        <w:ind w:left="5760" w:hanging="360"/>
      </w:pPr>
    </w:lvl>
    <w:lvl w:ilvl="8" w:tplc="C8D62E92">
      <w:start w:val="1"/>
      <w:numFmt w:val="lowerRoman"/>
      <w:lvlText w:val="%9."/>
      <w:lvlJc w:val="right"/>
      <w:pPr>
        <w:ind w:left="6480" w:hanging="180"/>
      </w:pPr>
    </w:lvl>
  </w:abstractNum>
  <w:num w:numId="1" w16cid:durableId="1216503002">
    <w:abstractNumId w:val="9"/>
  </w:num>
  <w:num w:numId="2" w16cid:durableId="400254333">
    <w:abstractNumId w:val="10"/>
  </w:num>
  <w:num w:numId="3" w16cid:durableId="1094083487">
    <w:abstractNumId w:val="16"/>
  </w:num>
  <w:num w:numId="4" w16cid:durableId="562836719">
    <w:abstractNumId w:val="13"/>
  </w:num>
  <w:num w:numId="5" w16cid:durableId="1237202552">
    <w:abstractNumId w:val="6"/>
  </w:num>
  <w:num w:numId="6" w16cid:durableId="245723099">
    <w:abstractNumId w:val="23"/>
  </w:num>
  <w:num w:numId="7" w16cid:durableId="1324164267">
    <w:abstractNumId w:val="5"/>
  </w:num>
  <w:num w:numId="8" w16cid:durableId="1769080689">
    <w:abstractNumId w:val="12"/>
  </w:num>
  <w:num w:numId="9" w16cid:durableId="786973504">
    <w:abstractNumId w:val="22"/>
  </w:num>
  <w:num w:numId="10" w16cid:durableId="100496786">
    <w:abstractNumId w:val="26"/>
  </w:num>
  <w:num w:numId="11" w16cid:durableId="1192573846">
    <w:abstractNumId w:val="2"/>
  </w:num>
  <w:num w:numId="12" w16cid:durableId="459304015">
    <w:abstractNumId w:val="8"/>
  </w:num>
  <w:num w:numId="13" w16cid:durableId="512964207">
    <w:abstractNumId w:val="0"/>
  </w:num>
  <w:num w:numId="14" w16cid:durableId="1017970980">
    <w:abstractNumId w:val="3"/>
  </w:num>
  <w:num w:numId="15" w16cid:durableId="388460539">
    <w:abstractNumId w:val="20"/>
  </w:num>
  <w:num w:numId="16" w16cid:durableId="1267419426">
    <w:abstractNumId w:val="24"/>
  </w:num>
  <w:num w:numId="17" w16cid:durableId="1524392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9819261">
    <w:abstractNumId w:val="1"/>
  </w:num>
  <w:num w:numId="19" w16cid:durableId="938953319">
    <w:abstractNumId w:val="11"/>
  </w:num>
  <w:num w:numId="20" w16cid:durableId="132405025">
    <w:abstractNumId w:val="17"/>
  </w:num>
  <w:num w:numId="21" w16cid:durableId="246112238">
    <w:abstractNumId w:val="15"/>
  </w:num>
  <w:num w:numId="22" w16cid:durableId="197741138">
    <w:abstractNumId w:val="4"/>
  </w:num>
  <w:num w:numId="23" w16cid:durableId="2064598513">
    <w:abstractNumId w:val="18"/>
  </w:num>
  <w:num w:numId="24" w16cid:durableId="180051796">
    <w:abstractNumId w:val="21"/>
  </w:num>
  <w:num w:numId="25" w16cid:durableId="758252576">
    <w:abstractNumId w:val="19"/>
  </w:num>
  <w:num w:numId="26" w16cid:durableId="650790282">
    <w:abstractNumId w:val="25"/>
  </w:num>
  <w:num w:numId="27" w16cid:durableId="1261135157">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Wilson">
    <w15:presenceInfo w15:providerId="AD" w15:userId="S::beth.wilson@wsb.org.uk::29dc30c9-7069-4676-a822-7d44ed097aa2"/>
  </w15:person>
  <w15:person w15:author="Gabriel Neira-Voto">
    <w15:presenceInfo w15:providerId="AD" w15:userId="S::gabriel.neira-voto@wsb.org.uk::59ef1aa9-5f9e-43cd-915d-7df4665aee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30"/>
    <w:rsid w:val="000012F0"/>
    <w:rsid w:val="00035640"/>
    <w:rsid w:val="00063E8A"/>
    <w:rsid w:val="000729D1"/>
    <w:rsid w:val="00087225"/>
    <w:rsid w:val="000D54D5"/>
    <w:rsid w:val="000E516C"/>
    <w:rsid w:val="000F47EE"/>
    <w:rsid w:val="00107B37"/>
    <w:rsid w:val="00114544"/>
    <w:rsid w:val="0014638A"/>
    <w:rsid w:val="00151226"/>
    <w:rsid w:val="00154191"/>
    <w:rsid w:val="001628A7"/>
    <w:rsid w:val="001750E5"/>
    <w:rsid w:val="00180EC0"/>
    <w:rsid w:val="001B2CCD"/>
    <w:rsid w:val="001B3B92"/>
    <w:rsid w:val="001B7DB7"/>
    <w:rsid w:val="001C4092"/>
    <w:rsid w:val="001D7C6A"/>
    <w:rsid w:val="001D7FB6"/>
    <w:rsid w:val="001E1414"/>
    <w:rsid w:val="001E49AE"/>
    <w:rsid w:val="001F00B7"/>
    <w:rsid w:val="001F3019"/>
    <w:rsid w:val="00204907"/>
    <w:rsid w:val="002051DE"/>
    <w:rsid w:val="002062AE"/>
    <w:rsid w:val="0021098C"/>
    <w:rsid w:val="00215CE5"/>
    <w:rsid w:val="002172F0"/>
    <w:rsid w:val="002333A2"/>
    <w:rsid w:val="0024671A"/>
    <w:rsid w:val="00252141"/>
    <w:rsid w:val="00252AAD"/>
    <w:rsid w:val="00254A59"/>
    <w:rsid w:val="00261CAD"/>
    <w:rsid w:val="00265FB4"/>
    <w:rsid w:val="00287D35"/>
    <w:rsid w:val="00296E5A"/>
    <w:rsid w:val="002B273F"/>
    <w:rsid w:val="002B28E0"/>
    <w:rsid w:val="002B4E58"/>
    <w:rsid w:val="002D33EC"/>
    <w:rsid w:val="00315C03"/>
    <w:rsid w:val="00321242"/>
    <w:rsid w:val="00360C20"/>
    <w:rsid w:val="003633BA"/>
    <w:rsid w:val="0038015B"/>
    <w:rsid w:val="003A6CD8"/>
    <w:rsid w:val="003C2DF3"/>
    <w:rsid w:val="003E062C"/>
    <w:rsid w:val="003F508C"/>
    <w:rsid w:val="00410B98"/>
    <w:rsid w:val="004141B4"/>
    <w:rsid w:val="004228EE"/>
    <w:rsid w:val="00423CA5"/>
    <w:rsid w:val="0043670D"/>
    <w:rsid w:val="0044010C"/>
    <w:rsid w:val="00441D71"/>
    <w:rsid w:val="004459FD"/>
    <w:rsid w:val="00446905"/>
    <w:rsid w:val="00457945"/>
    <w:rsid w:val="00480E74"/>
    <w:rsid w:val="00493CEF"/>
    <w:rsid w:val="004A6FE3"/>
    <w:rsid w:val="004B7968"/>
    <w:rsid w:val="004C55B8"/>
    <w:rsid w:val="004D451D"/>
    <w:rsid w:val="004D547B"/>
    <w:rsid w:val="004F1A12"/>
    <w:rsid w:val="00506668"/>
    <w:rsid w:val="00512839"/>
    <w:rsid w:val="005356ED"/>
    <w:rsid w:val="00550502"/>
    <w:rsid w:val="005508E3"/>
    <w:rsid w:val="005600F7"/>
    <w:rsid w:val="00562ECC"/>
    <w:rsid w:val="005713D3"/>
    <w:rsid w:val="005719A4"/>
    <w:rsid w:val="005726DE"/>
    <w:rsid w:val="00572E17"/>
    <w:rsid w:val="005737BC"/>
    <w:rsid w:val="00574036"/>
    <w:rsid w:val="00575D0E"/>
    <w:rsid w:val="0058723A"/>
    <w:rsid w:val="005902CC"/>
    <w:rsid w:val="005A7B6D"/>
    <w:rsid w:val="005D37EE"/>
    <w:rsid w:val="005D4814"/>
    <w:rsid w:val="005D6E88"/>
    <w:rsid w:val="005F7255"/>
    <w:rsid w:val="00610074"/>
    <w:rsid w:val="006212CD"/>
    <w:rsid w:val="00642E8A"/>
    <w:rsid w:val="00654AAC"/>
    <w:rsid w:val="00663078"/>
    <w:rsid w:val="00676210"/>
    <w:rsid w:val="006847CB"/>
    <w:rsid w:val="006854FD"/>
    <w:rsid w:val="0068650F"/>
    <w:rsid w:val="00687D4A"/>
    <w:rsid w:val="00692C44"/>
    <w:rsid w:val="006939AD"/>
    <w:rsid w:val="006A3B52"/>
    <w:rsid w:val="006E0B5B"/>
    <w:rsid w:val="006E1D8B"/>
    <w:rsid w:val="006F0BBD"/>
    <w:rsid w:val="006F7122"/>
    <w:rsid w:val="006FB061"/>
    <w:rsid w:val="007078F1"/>
    <w:rsid w:val="00711CF5"/>
    <w:rsid w:val="007277A2"/>
    <w:rsid w:val="007450F9"/>
    <w:rsid w:val="007A2EE4"/>
    <w:rsid w:val="007B06EE"/>
    <w:rsid w:val="007C2D68"/>
    <w:rsid w:val="007E58C2"/>
    <w:rsid w:val="007E7EB7"/>
    <w:rsid w:val="007EFDBB"/>
    <w:rsid w:val="008038A5"/>
    <w:rsid w:val="008426D8"/>
    <w:rsid w:val="00860B72"/>
    <w:rsid w:val="00867DFE"/>
    <w:rsid w:val="00870165"/>
    <w:rsid w:val="0087261C"/>
    <w:rsid w:val="008811DB"/>
    <w:rsid w:val="008B5DE5"/>
    <w:rsid w:val="008C36A6"/>
    <w:rsid w:val="00910F59"/>
    <w:rsid w:val="009122C3"/>
    <w:rsid w:val="00914CD0"/>
    <w:rsid w:val="00937B27"/>
    <w:rsid w:val="0094099A"/>
    <w:rsid w:val="00942996"/>
    <w:rsid w:val="009446B8"/>
    <w:rsid w:val="00960C42"/>
    <w:rsid w:val="00974B36"/>
    <w:rsid w:val="009949A2"/>
    <w:rsid w:val="009978C2"/>
    <w:rsid w:val="009C5630"/>
    <w:rsid w:val="009F3FF2"/>
    <w:rsid w:val="009F4AB5"/>
    <w:rsid w:val="00A156CB"/>
    <w:rsid w:val="00A23125"/>
    <w:rsid w:val="00A279CE"/>
    <w:rsid w:val="00A4506C"/>
    <w:rsid w:val="00A56B30"/>
    <w:rsid w:val="00A61B40"/>
    <w:rsid w:val="00A66974"/>
    <w:rsid w:val="00A72572"/>
    <w:rsid w:val="00A75D94"/>
    <w:rsid w:val="00A84015"/>
    <w:rsid w:val="00AA52CA"/>
    <w:rsid w:val="00AB6275"/>
    <w:rsid w:val="00AC72AB"/>
    <w:rsid w:val="00AD0766"/>
    <w:rsid w:val="00AD30E3"/>
    <w:rsid w:val="00AD61B1"/>
    <w:rsid w:val="00AF151B"/>
    <w:rsid w:val="00AF432B"/>
    <w:rsid w:val="00AF45D5"/>
    <w:rsid w:val="00B0048A"/>
    <w:rsid w:val="00B06821"/>
    <w:rsid w:val="00B128B4"/>
    <w:rsid w:val="00B15F27"/>
    <w:rsid w:val="00B34EA3"/>
    <w:rsid w:val="00B44C1F"/>
    <w:rsid w:val="00B643AA"/>
    <w:rsid w:val="00B7263B"/>
    <w:rsid w:val="00B74D3E"/>
    <w:rsid w:val="00B92009"/>
    <w:rsid w:val="00B96068"/>
    <w:rsid w:val="00B96FB2"/>
    <w:rsid w:val="00BB27D3"/>
    <w:rsid w:val="00BB390F"/>
    <w:rsid w:val="00BC139F"/>
    <w:rsid w:val="00BC1B4F"/>
    <w:rsid w:val="00BD6ECF"/>
    <w:rsid w:val="00BE0197"/>
    <w:rsid w:val="00BE255E"/>
    <w:rsid w:val="00BE7A90"/>
    <w:rsid w:val="00C01BA9"/>
    <w:rsid w:val="00C01FA5"/>
    <w:rsid w:val="00C03906"/>
    <w:rsid w:val="00C112E7"/>
    <w:rsid w:val="00C2164B"/>
    <w:rsid w:val="00C23515"/>
    <w:rsid w:val="00C30200"/>
    <w:rsid w:val="00C33792"/>
    <w:rsid w:val="00C51187"/>
    <w:rsid w:val="00C620A7"/>
    <w:rsid w:val="00C62F75"/>
    <w:rsid w:val="00C64DF1"/>
    <w:rsid w:val="00C71015"/>
    <w:rsid w:val="00C7788F"/>
    <w:rsid w:val="00C917A1"/>
    <w:rsid w:val="00CB077A"/>
    <w:rsid w:val="00CB1DCC"/>
    <w:rsid w:val="00CC179B"/>
    <w:rsid w:val="00CC4B86"/>
    <w:rsid w:val="00CE370C"/>
    <w:rsid w:val="00CF342B"/>
    <w:rsid w:val="00CF5992"/>
    <w:rsid w:val="00D24DB8"/>
    <w:rsid w:val="00D24DBD"/>
    <w:rsid w:val="00D25282"/>
    <w:rsid w:val="00D32213"/>
    <w:rsid w:val="00D339B6"/>
    <w:rsid w:val="00D375F2"/>
    <w:rsid w:val="00D55A17"/>
    <w:rsid w:val="00D57166"/>
    <w:rsid w:val="00D6629A"/>
    <w:rsid w:val="00D8671C"/>
    <w:rsid w:val="00DA4024"/>
    <w:rsid w:val="00DC3731"/>
    <w:rsid w:val="00DD8C14"/>
    <w:rsid w:val="00DE7C70"/>
    <w:rsid w:val="00DF26D8"/>
    <w:rsid w:val="00DF2A16"/>
    <w:rsid w:val="00E008FA"/>
    <w:rsid w:val="00E124E7"/>
    <w:rsid w:val="00E231D3"/>
    <w:rsid w:val="00E31F4A"/>
    <w:rsid w:val="00E42F20"/>
    <w:rsid w:val="00E44663"/>
    <w:rsid w:val="00E541DC"/>
    <w:rsid w:val="00E615C2"/>
    <w:rsid w:val="00E67178"/>
    <w:rsid w:val="00E72604"/>
    <w:rsid w:val="00E746EB"/>
    <w:rsid w:val="00E82C22"/>
    <w:rsid w:val="00E91E50"/>
    <w:rsid w:val="00E92D29"/>
    <w:rsid w:val="00EA10BA"/>
    <w:rsid w:val="00EA1621"/>
    <w:rsid w:val="00EA75D1"/>
    <w:rsid w:val="00ED552F"/>
    <w:rsid w:val="00EE40DA"/>
    <w:rsid w:val="00EE7B19"/>
    <w:rsid w:val="00EF1320"/>
    <w:rsid w:val="00F030F1"/>
    <w:rsid w:val="00F0569C"/>
    <w:rsid w:val="00F10E73"/>
    <w:rsid w:val="00F2145C"/>
    <w:rsid w:val="00F36F84"/>
    <w:rsid w:val="00F37B4D"/>
    <w:rsid w:val="00F50061"/>
    <w:rsid w:val="00F56632"/>
    <w:rsid w:val="00FA521D"/>
    <w:rsid w:val="00FB027F"/>
    <w:rsid w:val="00FB1EC4"/>
    <w:rsid w:val="00FB49F8"/>
    <w:rsid w:val="00FD0002"/>
    <w:rsid w:val="00FD6729"/>
    <w:rsid w:val="00FF1648"/>
    <w:rsid w:val="00FF22E6"/>
    <w:rsid w:val="00FF641B"/>
    <w:rsid w:val="00FF74B4"/>
    <w:rsid w:val="01462BD6"/>
    <w:rsid w:val="015A8DD8"/>
    <w:rsid w:val="01CC0AD8"/>
    <w:rsid w:val="02372964"/>
    <w:rsid w:val="02ADE589"/>
    <w:rsid w:val="0355C656"/>
    <w:rsid w:val="03689CAC"/>
    <w:rsid w:val="03880204"/>
    <w:rsid w:val="03D35B10"/>
    <w:rsid w:val="0435223B"/>
    <w:rsid w:val="0435D4F8"/>
    <w:rsid w:val="045408D4"/>
    <w:rsid w:val="046CC310"/>
    <w:rsid w:val="053D78DD"/>
    <w:rsid w:val="057426E3"/>
    <w:rsid w:val="06380DA5"/>
    <w:rsid w:val="0662E884"/>
    <w:rsid w:val="068990AD"/>
    <w:rsid w:val="076CA827"/>
    <w:rsid w:val="07A463D2"/>
    <w:rsid w:val="080EC00A"/>
    <w:rsid w:val="0874FB78"/>
    <w:rsid w:val="089C61C7"/>
    <w:rsid w:val="08AF3CEB"/>
    <w:rsid w:val="08C6EC61"/>
    <w:rsid w:val="09108EDE"/>
    <w:rsid w:val="0934D00D"/>
    <w:rsid w:val="09A25BB0"/>
    <w:rsid w:val="09DD34CB"/>
    <w:rsid w:val="0A3813AD"/>
    <w:rsid w:val="0A505D31"/>
    <w:rsid w:val="0AAA8B40"/>
    <w:rsid w:val="0B11B9E7"/>
    <w:rsid w:val="0B46958C"/>
    <w:rsid w:val="0B574716"/>
    <w:rsid w:val="0B821A71"/>
    <w:rsid w:val="0C9020B2"/>
    <w:rsid w:val="0CDAE3FE"/>
    <w:rsid w:val="0CE8EEBA"/>
    <w:rsid w:val="0CF65695"/>
    <w:rsid w:val="0D2F6265"/>
    <w:rsid w:val="0DE00AB1"/>
    <w:rsid w:val="0DF5481A"/>
    <w:rsid w:val="0E0A2B02"/>
    <w:rsid w:val="0E480A27"/>
    <w:rsid w:val="0E75CCD3"/>
    <w:rsid w:val="0ECD521C"/>
    <w:rsid w:val="0EE41DBA"/>
    <w:rsid w:val="0F6026E0"/>
    <w:rsid w:val="0FBD233B"/>
    <w:rsid w:val="0FF2C7B1"/>
    <w:rsid w:val="108604E4"/>
    <w:rsid w:val="109CD369"/>
    <w:rsid w:val="1123E25B"/>
    <w:rsid w:val="1158DC48"/>
    <w:rsid w:val="1188AA73"/>
    <w:rsid w:val="118E9812"/>
    <w:rsid w:val="120881CA"/>
    <w:rsid w:val="120D4985"/>
    <w:rsid w:val="12D9B54E"/>
    <w:rsid w:val="13629405"/>
    <w:rsid w:val="13E0B5F2"/>
    <w:rsid w:val="13E94F59"/>
    <w:rsid w:val="1423FEED"/>
    <w:rsid w:val="142ADD4E"/>
    <w:rsid w:val="142CA4DF"/>
    <w:rsid w:val="143E9C8C"/>
    <w:rsid w:val="14CEBDB9"/>
    <w:rsid w:val="15535F3E"/>
    <w:rsid w:val="15AA4928"/>
    <w:rsid w:val="15AC6033"/>
    <w:rsid w:val="160B7618"/>
    <w:rsid w:val="162A7E6D"/>
    <w:rsid w:val="167306D5"/>
    <w:rsid w:val="17200793"/>
    <w:rsid w:val="17835A63"/>
    <w:rsid w:val="178A78BF"/>
    <w:rsid w:val="17ADBEE5"/>
    <w:rsid w:val="17F85472"/>
    <w:rsid w:val="180D5F63"/>
    <w:rsid w:val="181D2795"/>
    <w:rsid w:val="18AA627B"/>
    <w:rsid w:val="18C2BD5E"/>
    <w:rsid w:val="192751E8"/>
    <w:rsid w:val="19621F2F"/>
    <w:rsid w:val="1999A9F7"/>
    <w:rsid w:val="19A6BA0D"/>
    <w:rsid w:val="19C771C2"/>
    <w:rsid w:val="1A1146B1"/>
    <w:rsid w:val="1A2419E5"/>
    <w:rsid w:val="1A5D7A96"/>
    <w:rsid w:val="1A9C39D7"/>
    <w:rsid w:val="1AFFBE8E"/>
    <w:rsid w:val="1B0B8D29"/>
    <w:rsid w:val="1B1E3701"/>
    <w:rsid w:val="1B3B429A"/>
    <w:rsid w:val="1B4C34CB"/>
    <w:rsid w:val="1B70A9FE"/>
    <w:rsid w:val="1B7C915F"/>
    <w:rsid w:val="1BC2A0C2"/>
    <w:rsid w:val="1BCCC2F4"/>
    <w:rsid w:val="1BE26B9E"/>
    <w:rsid w:val="1C510AC0"/>
    <w:rsid w:val="1C809794"/>
    <w:rsid w:val="1CE8052C"/>
    <w:rsid w:val="1D54A355"/>
    <w:rsid w:val="1D57587E"/>
    <w:rsid w:val="1D7E3BFF"/>
    <w:rsid w:val="1DF566A1"/>
    <w:rsid w:val="1E1A5213"/>
    <w:rsid w:val="1E311E33"/>
    <w:rsid w:val="1E60B0AE"/>
    <w:rsid w:val="1EEC4E8D"/>
    <w:rsid w:val="1F576CA2"/>
    <w:rsid w:val="1F85578C"/>
    <w:rsid w:val="1F97D701"/>
    <w:rsid w:val="1FFC61AB"/>
    <w:rsid w:val="20C1D0F5"/>
    <w:rsid w:val="222839EA"/>
    <w:rsid w:val="2243F1FE"/>
    <w:rsid w:val="226EBDC3"/>
    <w:rsid w:val="2272BF5C"/>
    <w:rsid w:val="23D29977"/>
    <w:rsid w:val="244C1AAD"/>
    <w:rsid w:val="24BE6EE4"/>
    <w:rsid w:val="24CFD2CE"/>
    <w:rsid w:val="25626A63"/>
    <w:rsid w:val="25DE0172"/>
    <w:rsid w:val="25EB4940"/>
    <w:rsid w:val="2681B693"/>
    <w:rsid w:val="26E51627"/>
    <w:rsid w:val="27176321"/>
    <w:rsid w:val="27BF5FBB"/>
    <w:rsid w:val="27D82465"/>
    <w:rsid w:val="28B33382"/>
    <w:rsid w:val="28F7A766"/>
    <w:rsid w:val="29C74114"/>
    <w:rsid w:val="2AB17295"/>
    <w:rsid w:val="2AE2A00D"/>
    <w:rsid w:val="2B02D883"/>
    <w:rsid w:val="2B7C369C"/>
    <w:rsid w:val="2B8B89C4"/>
    <w:rsid w:val="2BBE92A5"/>
    <w:rsid w:val="2BD1ABE7"/>
    <w:rsid w:val="2BF07CEE"/>
    <w:rsid w:val="2C7451E2"/>
    <w:rsid w:val="2D1F1E3B"/>
    <w:rsid w:val="2D4B1C7A"/>
    <w:rsid w:val="2D586311"/>
    <w:rsid w:val="2DC06E0E"/>
    <w:rsid w:val="2DC7BA8B"/>
    <w:rsid w:val="2DD6A887"/>
    <w:rsid w:val="2DE91357"/>
    <w:rsid w:val="2DEF4749"/>
    <w:rsid w:val="2E259DD0"/>
    <w:rsid w:val="2E3A7945"/>
    <w:rsid w:val="2EB4B619"/>
    <w:rsid w:val="2F381DB0"/>
    <w:rsid w:val="2FD649A6"/>
    <w:rsid w:val="2FE3E73F"/>
    <w:rsid w:val="2FF52216"/>
    <w:rsid w:val="30ACCFBB"/>
    <w:rsid w:val="30BB7361"/>
    <w:rsid w:val="30C861D5"/>
    <w:rsid w:val="31412628"/>
    <w:rsid w:val="31B6435C"/>
    <w:rsid w:val="31D252F9"/>
    <w:rsid w:val="32D0A9E2"/>
    <w:rsid w:val="335213BD"/>
    <w:rsid w:val="3374FE6B"/>
    <w:rsid w:val="338E5FBF"/>
    <w:rsid w:val="34314A9D"/>
    <w:rsid w:val="34AAEB85"/>
    <w:rsid w:val="34EDC5A3"/>
    <w:rsid w:val="35E70591"/>
    <w:rsid w:val="36251650"/>
    <w:rsid w:val="36B4EB99"/>
    <w:rsid w:val="372D86EB"/>
    <w:rsid w:val="374AFDA5"/>
    <w:rsid w:val="375D011F"/>
    <w:rsid w:val="37BDA918"/>
    <w:rsid w:val="37E5A288"/>
    <w:rsid w:val="37F9B0CA"/>
    <w:rsid w:val="380033FB"/>
    <w:rsid w:val="3830C9C9"/>
    <w:rsid w:val="3850BBFA"/>
    <w:rsid w:val="38679908"/>
    <w:rsid w:val="38772805"/>
    <w:rsid w:val="38A5E1D9"/>
    <w:rsid w:val="38C31041"/>
    <w:rsid w:val="38C9574C"/>
    <w:rsid w:val="39195B2E"/>
    <w:rsid w:val="391B7633"/>
    <w:rsid w:val="392B7EC9"/>
    <w:rsid w:val="3933B384"/>
    <w:rsid w:val="3A0BAEC5"/>
    <w:rsid w:val="3A318D08"/>
    <w:rsid w:val="3A51A7FA"/>
    <w:rsid w:val="3A6A50A1"/>
    <w:rsid w:val="3A73D7F7"/>
    <w:rsid w:val="3B0734BA"/>
    <w:rsid w:val="3B200A47"/>
    <w:rsid w:val="3C39EE98"/>
    <w:rsid w:val="3C4224C4"/>
    <w:rsid w:val="3C444A08"/>
    <w:rsid w:val="3C5642A0"/>
    <w:rsid w:val="3CC26A47"/>
    <w:rsid w:val="3D14020B"/>
    <w:rsid w:val="3D692DCA"/>
    <w:rsid w:val="3DB31A46"/>
    <w:rsid w:val="3E3B2D82"/>
    <w:rsid w:val="3E67DABF"/>
    <w:rsid w:val="3F04FE2B"/>
    <w:rsid w:val="3FD6FDE3"/>
    <w:rsid w:val="3FE8960B"/>
    <w:rsid w:val="3FF02640"/>
    <w:rsid w:val="4117BB2B"/>
    <w:rsid w:val="412740F8"/>
    <w:rsid w:val="4152EAD1"/>
    <w:rsid w:val="4195DB6A"/>
    <w:rsid w:val="41A1DADF"/>
    <w:rsid w:val="423714B6"/>
    <w:rsid w:val="42501191"/>
    <w:rsid w:val="4262D867"/>
    <w:rsid w:val="42A9301C"/>
    <w:rsid w:val="42BA203E"/>
    <w:rsid w:val="42EE7C5F"/>
    <w:rsid w:val="42EEBB32"/>
    <w:rsid w:val="4336917B"/>
    <w:rsid w:val="438E9C27"/>
    <w:rsid w:val="43B40067"/>
    <w:rsid w:val="4447E46C"/>
    <w:rsid w:val="448C627F"/>
    <w:rsid w:val="44A1947C"/>
    <w:rsid w:val="44C39763"/>
    <w:rsid w:val="44E00766"/>
    <w:rsid w:val="459A7929"/>
    <w:rsid w:val="465F67C4"/>
    <w:rsid w:val="46C5623D"/>
    <w:rsid w:val="470F5A13"/>
    <w:rsid w:val="471F69AD"/>
    <w:rsid w:val="475D8DD3"/>
    <w:rsid w:val="478CC4F1"/>
    <w:rsid w:val="4796827C"/>
    <w:rsid w:val="479E600B"/>
    <w:rsid w:val="47D67261"/>
    <w:rsid w:val="47FB3825"/>
    <w:rsid w:val="480D0A74"/>
    <w:rsid w:val="48572025"/>
    <w:rsid w:val="4886A73C"/>
    <w:rsid w:val="48DB5247"/>
    <w:rsid w:val="493252DD"/>
    <w:rsid w:val="49BFBE56"/>
    <w:rsid w:val="4A2341EB"/>
    <w:rsid w:val="4A46B269"/>
    <w:rsid w:val="4A4B2B62"/>
    <w:rsid w:val="4A82A08A"/>
    <w:rsid w:val="4A84CC7C"/>
    <w:rsid w:val="4A86AB34"/>
    <w:rsid w:val="4ABE9D71"/>
    <w:rsid w:val="4AC465B3"/>
    <w:rsid w:val="4BA804F4"/>
    <w:rsid w:val="4BE35AD6"/>
    <w:rsid w:val="4C39172B"/>
    <w:rsid w:val="4C3BACEB"/>
    <w:rsid w:val="4C3CAE02"/>
    <w:rsid w:val="4C5A6DD2"/>
    <w:rsid w:val="4C955C8A"/>
    <w:rsid w:val="4C9E35D1"/>
    <w:rsid w:val="4D8931EF"/>
    <w:rsid w:val="4DA58B0E"/>
    <w:rsid w:val="4DFC0675"/>
    <w:rsid w:val="4E7219C3"/>
    <w:rsid w:val="4EBD0103"/>
    <w:rsid w:val="4EF1E288"/>
    <w:rsid w:val="4F6D7FD8"/>
    <w:rsid w:val="4FA6AE02"/>
    <w:rsid w:val="4FC8C78C"/>
    <w:rsid w:val="4FCA1E80"/>
    <w:rsid w:val="4FF50F33"/>
    <w:rsid w:val="5084691C"/>
    <w:rsid w:val="5093B368"/>
    <w:rsid w:val="50E0E4A0"/>
    <w:rsid w:val="50FFFA82"/>
    <w:rsid w:val="510FF13B"/>
    <w:rsid w:val="512BB6DE"/>
    <w:rsid w:val="51E47D5E"/>
    <w:rsid w:val="52917475"/>
    <w:rsid w:val="5296C916"/>
    <w:rsid w:val="5347CF95"/>
    <w:rsid w:val="5360F7F2"/>
    <w:rsid w:val="53A224A8"/>
    <w:rsid w:val="543484D7"/>
    <w:rsid w:val="54D2651F"/>
    <w:rsid w:val="54EB8D7C"/>
    <w:rsid w:val="553BEE91"/>
    <w:rsid w:val="55602B76"/>
    <w:rsid w:val="559CD071"/>
    <w:rsid w:val="55B455C3"/>
    <w:rsid w:val="55E471BC"/>
    <w:rsid w:val="56671F60"/>
    <w:rsid w:val="5669FE4A"/>
    <w:rsid w:val="568DB106"/>
    <w:rsid w:val="56E9CC8F"/>
    <w:rsid w:val="57903553"/>
    <w:rsid w:val="5798B581"/>
    <w:rsid w:val="58232E3E"/>
    <w:rsid w:val="584927BF"/>
    <w:rsid w:val="5918DC04"/>
    <w:rsid w:val="5982C91C"/>
    <w:rsid w:val="5A371388"/>
    <w:rsid w:val="5A3A95AE"/>
    <w:rsid w:val="5A8BFAA1"/>
    <w:rsid w:val="5ABCA59D"/>
    <w:rsid w:val="5B995E01"/>
    <w:rsid w:val="5C350858"/>
    <w:rsid w:val="5C970894"/>
    <w:rsid w:val="5CA1FB25"/>
    <w:rsid w:val="5CAB0160"/>
    <w:rsid w:val="5CF05CE6"/>
    <w:rsid w:val="5CF27005"/>
    <w:rsid w:val="5D0ED7B0"/>
    <w:rsid w:val="5D175A3A"/>
    <w:rsid w:val="5D28D50C"/>
    <w:rsid w:val="5D50DDA4"/>
    <w:rsid w:val="5D5FCBA0"/>
    <w:rsid w:val="5D7066DB"/>
    <w:rsid w:val="5D81B3FA"/>
    <w:rsid w:val="5DA45579"/>
    <w:rsid w:val="5E4411B5"/>
    <w:rsid w:val="5E5D6D57"/>
    <w:rsid w:val="5ECE95C9"/>
    <w:rsid w:val="5FC57E8D"/>
    <w:rsid w:val="5FD9CCB9"/>
    <w:rsid w:val="601B6AEF"/>
    <w:rsid w:val="6047695B"/>
    <w:rsid w:val="60B4B666"/>
    <w:rsid w:val="60D4053D"/>
    <w:rsid w:val="612B7A8A"/>
    <w:rsid w:val="61899BFC"/>
    <w:rsid w:val="6197A6F8"/>
    <w:rsid w:val="61C222FE"/>
    <w:rsid w:val="62121385"/>
    <w:rsid w:val="6240A49E"/>
    <w:rsid w:val="62703B41"/>
    <w:rsid w:val="63066DF0"/>
    <w:rsid w:val="636A91CF"/>
    <w:rsid w:val="63F59D5C"/>
    <w:rsid w:val="642E6BC3"/>
    <w:rsid w:val="645F28D1"/>
    <w:rsid w:val="649C1F41"/>
    <w:rsid w:val="64C6291B"/>
    <w:rsid w:val="64EB2753"/>
    <w:rsid w:val="65ACCBD9"/>
    <w:rsid w:val="66032F5D"/>
    <w:rsid w:val="66D8E61B"/>
    <w:rsid w:val="672EA330"/>
    <w:rsid w:val="67781C3D"/>
    <w:rsid w:val="6874B67C"/>
    <w:rsid w:val="6889DA07"/>
    <w:rsid w:val="6890BBE8"/>
    <w:rsid w:val="69106C7D"/>
    <w:rsid w:val="691FEC13"/>
    <w:rsid w:val="694CCAAD"/>
    <w:rsid w:val="69CB940B"/>
    <w:rsid w:val="6A4BB683"/>
    <w:rsid w:val="6A8CAFD9"/>
    <w:rsid w:val="6A8CB454"/>
    <w:rsid w:val="6B6C5F9A"/>
    <w:rsid w:val="6BB8E31C"/>
    <w:rsid w:val="6BCB47DD"/>
    <w:rsid w:val="6C73414A"/>
    <w:rsid w:val="6CDFB522"/>
    <w:rsid w:val="6D15EC35"/>
    <w:rsid w:val="6D771F63"/>
    <w:rsid w:val="6D8EA4E2"/>
    <w:rsid w:val="6DB22811"/>
    <w:rsid w:val="6DCDC60C"/>
    <w:rsid w:val="6DE3657C"/>
    <w:rsid w:val="6DF35D36"/>
    <w:rsid w:val="6DF89898"/>
    <w:rsid w:val="6E7ED15D"/>
    <w:rsid w:val="6EAD4017"/>
    <w:rsid w:val="6EC4E9C9"/>
    <w:rsid w:val="6F0ABB09"/>
    <w:rsid w:val="6F711E6A"/>
    <w:rsid w:val="6FFBF7E5"/>
    <w:rsid w:val="70421B99"/>
    <w:rsid w:val="70C8B365"/>
    <w:rsid w:val="710F9421"/>
    <w:rsid w:val="7193C643"/>
    <w:rsid w:val="71CCB49B"/>
    <w:rsid w:val="71DFAC84"/>
    <w:rsid w:val="72434357"/>
    <w:rsid w:val="724C3472"/>
    <w:rsid w:val="7297C1BE"/>
    <w:rsid w:val="72C92DFB"/>
    <w:rsid w:val="732E4C54"/>
    <w:rsid w:val="733D2380"/>
    <w:rsid w:val="7356D972"/>
    <w:rsid w:val="73AE91D7"/>
    <w:rsid w:val="73DE2C2C"/>
    <w:rsid w:val="751A969C"/>
    <w:rsid w:val="75823148"/>
    <w:rsid w:val="75DF1DFA"/>
    <w:rsid w:val="75FC4EEA"/>
    <w:rsid w:val="7628E8BC"/>
    <w:rsid w:val="76CA0266"/>
    <w:rsid w:val="76D422E1"/>
    <w:rsid w:val="76DE1E91"/>
    <w:rsid w:val="772DA3C0"/>
    <w:rsid w:val="773FC54A"/>
    <w:rsid w:val="7767F572"/>
    <w:rsid w:val="776C47B1"/>
    <w:rsid w:val="777B5A31"/>
    <w:rsid w:val="777B6AD3"/>
    <w:rsid w:val="778E4007"/>
    <w:rsid w:val="78164E06"/>
    <w:rsid w:val="79779201"/>
    <w:rsid w:val="79933CA7"/>
    <w:rsid w:val="79D8604E"/>
    <w:rsid w:val="79F14D40"/>
    <w:rsid w:val="79F70D65"/>
    <w:rsid w:val="7AA2D3A3"/>
    <w:rsid w:val="7AB19E1C"/>
    <w:rsid w:val="7C3EA404"/>
    <w:rsid w:val="7C42D7BF"/>
    <w:rsid w:val="7C5B1407"/>
    <w:rsid w:val="7C61B12A"/>
    <w:rsid w:val="7CE5AD64"/>
    <w:rsid w:val="7D8D432D"/>
    <w:rsid w:val="7EC60C69"/>
    <w:rsid w:val="7EC6AFC2"/>
    <w:rsid w:val="7F0AFABE"/>
    <w:rsid w:val="7F0EA7DD"/>
    <w:rsid w:val="7F5DB87A"/>
    <w:rsid w:val="7F881715"/>
    <w:rsid w:val="7F8F462C"/>
    <w:rsid w:val="7F9951EC"/>
    <w:rsid w:val="7FC877AA"/>
    <w:rsid w:val="7FE360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EAEB"/>
  <w15:chartTrackingRefBased/>
  <w15:docId w15:val="{4E977294-A5F1-446F-AACD-D61E3808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Gill Sans MT" w:hAnsi="Gill Sans MT"/>
      <w:b/>
      <w:bCs/>
      <w:sz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widowControl w:val="0"/>
      <w:overflowPunct w:val="0"/>
      <w:autoSpaceDE w:val="0"/>
      <w:autoSpaceDN w:val="0"/>
      <w:adjustRightInd w:val="0"/>
      <w:outlineLvl w:val="3"/>
    </w:pPr>
    <w:rPr>
      <w:rFonts w:ascii="Arial" w:hAnsi="Arial" w:cs="Arial"/>
      <w:kern w:val="28"/>
      <w:szCs w:val="20"/>
    </w:rPr>
  </w:style>
  <w:style w:type="paragraph" w:styleId="Heading5">
    <w:name w:val="heading 5"/>
    <w:basedOn w:val="Normal"/>
    <w:next w:val="Normal"/>
    <w:qFormat/>
    <w:pPr>
      <w:keepNext/>
      <w:widowControl w:val="0"/>
      <w:overflowPunct w:val="0"/>
      <w:autoSpaceDE w:val="0"/>
      <w:autoSpaceDN w:val="0"/>
      <w:adjustRightInd w:val="0"/>
      <w:ind w:left="5040"/>
      <w:outlineLvl w:val="4"/>
    </w:pPr>
    <w:rPr>
      <w:rFonts w:ascii="Arial" w:hAnsi="Arial"/>
      <w:b/>
      <w:bCs/>
      <w:kern w:val="28"/>
      <w:szCs w:val="20"/>
      <w:lang w:val="en-US"/>
    </w:rPr>
  </w:style>
  <w:style w:type="paragraph" w:styleId="Heading6">
    <w:name w:val="heading 6"/>
    <w:basedOn w:val="Normal"/>
    <w:next w:val="Normal"/>
    <w:qFormat/>
    <w:pPr>
      <w:keepNext/>
      <w:tabs>
        <w:tab w:val="num" w:pos="720"/>
      </w:tabs>
      <w:outlineLvl w:val="5"/>
    </w:pPr>
    <w:rPr>
      <w:rFonts w:ascii="Gill Sans MT" w:hAnsi="Gill Sans M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ill Sans MT" w:hAnsi="Gill Sans MT" w:cs="Arial"/>
      <w:b/>
    </w:rPr>
  </w:style>
  <w:style w:type="paragraph" w:styleId="BodyTextIndent">
    <w:name w:val="Body Text Indent"/>
    <w:basedOn w:val="Normal"/>
    <w:pPr>
      <w:ind w:left="360"/>
      <w:jc w:val="both"/>
    </w:pPr>
    <w:rPr>
      <w:rFonts w:ascii="Gill Sans MT" w:hAnsi="Gill Sans MT" w:cs="Arial"/>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360"/>
    </w:pPr>
    <w:rPr>
      <w:rFonts w:ascii="Gill Sans MT" w:hAnsi="Gill Sans MT" w:cs="Arial"/>
      <w:sz w:val="22"/>
    </w:rPr>
  </w:style>
  <w:style w:type="paragraph" w:styleId="BodyText">
    <w:name w:val="Body Text"/>
    <w:basedOn w:val="Normal"/>
    <w:link w:val="BodyTextChar"/>
    <w:rPr>
      <w:rFonts w:ascii="Gill Sans MT" w:hAnsi="Gill Sans MT" w:cs="Arial"/>
      <w:sz w:val="22"/>
    </w:rPr>
  </w:style>
  <w:style w:type="paragraph" w:styleId="BodyTextIndent3">
    <w:name w:val="Body Text Indent 3"/>
    <w:basedOn w:val="Normal"/>
    <w:pPr>
      <w:ind w:left="720" w:hanging="720"/>
    </w:pPr>
    <w:rPr>
      <w:rFonts w:ascii="Arial" w:hAnsi="Arial" w:cs="Arial"/>
      <w:szCs w:val="20"/>
      <w:lang w:val="en-AU"/>
    </w:rPr>
  </w:style>
  <w:style w:type="paragraph" w:styleId="Header">
    <w:name w:val="header"/>
    <w:basedOn w:val="Normal"/>
    <w:pPr>
      <w:tabs>
        <w:tab w:val="center" w:pos="4320"/>
        <w:tab w:val="right" w:pos="8640"/>
      </w:tabs>
    </w:pPr>
  </w:style>
  <w:style w:type="paragraph" w:styleId="BodyText2">
    <w:name w:val="Body Text 2"/>
    <w:basedOn w:val="Normal"/>
    <w:pPr>
      <w:widowControl w:val="0"/>
      <w:jc w:val="both"/>
    </w:pPr>
    <w:rPr>
      <w:rFonts w:ascii="Arial" w:hAnsi="Arial" w:cs="Arial"/>
      <w:snapToGrid w:val="0"/>
      <w:szCs w:val="20"/>
    </w:rPr>
  </w:style>
  <w:style w:type="paragraph" w:styleId="Subtitle">
    <w:name w:val="Subtitle"/>
    <w:basedOn w:val="Normal"/>
    <w:qFormat/>
    <w:pPr>
      <w:jc w:val="center"/>
    </w:pPr>
    <w:rPr>
      <w:rFonts w:ascii="Gill Sans MT" w:hAnsi="Gill Sans MT" w:cs="Arial"/>
      <w:b/>
      <w:sz w:val="22"/>
    </w:rPr>
  </w:style>
  <w:style w:type="paragraph" w:customStyle="1" w:styleId="Default">
    <w:name w:val="Default"/>
    <w:rsid w:val="00B06821"/>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654AAC"/>
    <w:rPr>
      <w:rFonts w:ascii="Tahoma" w:hAnsi="Tahoma" w:cs="Tahoma"/>
      <w:sz w:val="16"/>
      <w:szCs w:val="16"/>
    </w:rPr>
  </w:style>
  <w:style w:type="character" w:customStyle="1" w:styleId="FooterChar">
    <w:name w:val="Footer Char"/>
    <w:link w:val="Footer"/>
    <w:uiPriority w:val="99"/>
    <w:rsid w:val="00287D35"/>
    <w:rPr>
      <w:sz w:val="24"/>
      <w:szCs w:val="24"/>
      <w:lang w:eastAsia="en-US"/>
    </w:rPr>
  </w:style>
  <w:style w:type="paragraph" w:styleId="ListParagraph">
    <w:name w:val="List Paragraph"/>
    <w:basedOn w:val="Normal"/>
    <w:uiPriority w:val="34"/>
    <w:qFormat/>
    <w:rsid w:val="006F7122"/>
    <w:pPr>
      <w:ind w:left="720"/>
    </w:pPr>
  </w:style>
  <w:style w:type="character" w:customStyle="1" w:styleId="BodyTextChar">
    <w:name w:val="Body Text Char"/>
    <w:link w:val="BodyText"/>
    <w:rsid w:val="00FF1648"/>
    <w:rPr>
      <w:rFonts w:ascii="Gill Sans MT" w:hAnsi="Gill Sans MT" w:cs="Arial"/>
      <w:sz w:val="22"/>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D30E3"/>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E75CCD3"/>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Revision">
    <w:name w:val="Revision"/>
    <w:hidden/>
    <w:uiPriority w:val="99"/>
    <w:semiHidden/>
    <w:rsid w:val="007E58C2"/>
    <w:rPr>
      <w:sz w:val="24"/>
      <w:szCs w:val="24"/>
      <w:lang w:eastAsia="en-US"/>
    </w:rPr>
  </w:style>
  <w:style w:type="paragraph" w:styleId="CommentSubject">
    <w:name w:val="annotation subject"/>
    <w:basedOn w:val="CommentText"/>
    <w:next w:val="CommentText"/>
    <w:link w:val="CommentSubjectChar"/>
    <w:rsid w:val="00B96068"/>
    <w:rPr>
      <w:b/>
      <w:bCs/>
    </w:rPr>
  </w:style>
  <w:style w:type="character" w:customStyle="1" w:styleId="CommentSubjectChar">
    <w:name w:val="Comment Subject Char"/>
    <w:basedOn w:val="CommentTextChar"/>
    <w:link w:val="CommentSubject"/>
    <w:rsid w:val="00B96068"/>
    <w:rPr>
      <w:b/>
      <w:bCs/>
      <w:lang w:eastAsia="en-US"/>
    </w:rPr>
  </w:style>
  <w:style w:type="character" w:customStyle="1" w:styleId="eop">
    <w:name w:val="eop"/>
    <w:basedOn w:val="DefaultParagraphFont"/>
    <w:rsid w:val="00DF2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0459172ff7c3a21e0e1826405452d3db">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6ca1dba6762af3f4bf8ccce1183d0857"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7332bd7-8b21-40d9-a206-908f62e5ef9e">
      <UserInfo>
        <DisplayName/>
        <AccountId xsi:nil="true"/>
        <AccountType/>
      </UserInfo>
    </SharedWithUsers>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Props1.xml><?xml version="1.0" encoding="utf-8"?>
<ds:datastoreItem xmlns:ds="http://schemas.openxmlformats.org/officeDocument/2006/customXml" ds:itemID="{756980AD-C838-421E-9F7A-637621072C19}">
  <ds:schemaRefs>
    <ds:schemaRef ds:uri="http://schemas.openxmlformats.org/officeDocument/2006/bibliography"/>
  </ds:schemaRefs>
</ds:datastoreItem>
</file>

<file path=customXml/itemProps2.xml><?xml version="1.0" encoding="utf-8"?>
<ds:datastoreItem xmlns:ds="http://schemas.openxmlformats.org/officeDocument/2006/customXml" ds:itemID="{628ED5EF-5475-44C7-9584-A58CEBA54839}">
  <ds:schemaRefs>
    <ds:schemaRef ds:uri="http://schemas.microsoft.com/sharepoint/v3/contenttype/forms"/>
  </ds:schemaRefs>
</ds:datastoreItem>
</file>

<file path=customXml/itemProps3.xml><?xml version="1.0" encoding="utf-8"?>
<ds:datastoreItem xmlns:ds="http://schemas.openxmlformats.org/officeDocument/2006/customXml" ds:itemID="{3F42EECB-73E5-4287-8A0D-7D8AA46DC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bd7-8b21-40d9-a206-908f62e5ef9e"/>
    <ds:schemaRef ds:uri="46049fc3-7978-4d07-a487-a1bc6b33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C787A-A07F-480A-A09D-3F19C8A12C52}">
  <ds:schemaRefs>
    <ds:schemaRef ds:uri="http://schemas.microsoft.com/office/2006/metadata/properties"/>
    <ds:schemaRef ds:uri="http://schemas.microsoft.com/office/infopath/2007/PartnerControls"/>
    <ds:schemaRef ds:uri="97332bd7-8b21-40d9-a206-908f62e5ef9e"/>
    <ds:schemaRef ds:uri="46049fc3-7978-4d07-a487-a1bc6b334f9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1207</Words>
  <Characters>6885</Characters>
  <Application>Microsoft Office Word</Application>
  <DocSecurity>0</DocSecurity>
  <Lines>57</Lines>
  <Paragraphs>16</Paragraphs>
  <ScaleCrop>false</ScaleCrop>
  <Company>Wellspring Healthy Living Centre</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Owner</dc:creator>
  <cp:keywords/>
  <cp:lastModifiedBy>Haylee Cowley</cp:lastModifiedBy>
  <cp:revision>11</cp:revision>
  <cp:lastPrinted>2019-09-11T16:40:00Z</cp:lastPrinted>
  <dcterms:created xsi:type="dcterms:W3CDTF">2024-02-22T09:25:00Z</dcterms:created>
  <dcterms:modified xsi:type="dcterms:W3CDTF">2025-11-20T09:32:00Z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-817919640</vt:i4>
  </property>
  <property fmtid="{D5CDD505-2E9C-101B-9397-08002B2CF9AE}" pid="3" name="ContentTypeId">
    <vt:lpwstr>0x010100ED9BE9A42BB3D94AB53BD54E0B2B6FD7</vt:lpwstr>
  </property>
  <property fmtid="{D5CDD505-2E9C-101B-9397-08002B2CF9AE}" pid="4" name="MediaServiceImageTags">
    <vt:lpwstr/>
  </property>
</Properties>
</file>