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3030" w14:textId="5B41AC3B" w:rsidR="00BD6ECF" w:rsidRPr="00DE2F2B" w:rsidRDefault="00BD6ECF">
      <w:pPr>
        <w:pStyle w:val="Title"/>
        <w:rPr>
          <w:rFonts w:ascii="Century Gothic" w:hAnsi="Century Gothic"/>
        </w:rPr>
      </w:pPr>
    </w:p>
    <w:p w14:paraId="01AC3F57" w14:textId="53B7ECB0" w:rsidR="007C2D68" w:rsidRPr="00DE2F2B" w:rsidRDefault="007C2D68">
      <w:pPr>
        <w:pStyle w:val="Title"/>
        <w:rPr>
          <w:rFonts w:ascii="Century Gothic" w:hAnsi="Century Gothic"/>
        </w:rPr>
      </w:pPr>
    </w:p>
    <w:p w14:paraId="296FC031" w14:textId="0C47FCEB" w:rsidR="007C2D68" w:rsidRPr="00DE2F2B" w:rsidRDefault="00DE2F2B">
      <w:pPr>
        <w:pStyle w:val="Title"/>
        <w:rPr>
          <w:rFonts w:ascii="Century Gothic" w:hAnsi="Century Gothic"/>
        </w:rPr>
      </w:pPr>
      <w:r w:rsidRPr="00DE2F2B">
        <w:rPr>
          <w:rFonts w:ascii="Century Gothic" w:hAnsi="Century Gothic"/>
        </w:rPr>
        <w:drawing>
          <wp:inline distT="0" distB="0" distL="0" distR="0" wp14:anchorId="40BE8276" wp14:editId="14021FC4">
            <wp:extent cx="1147430" cy="888111"/>
            <wp:effectExtent l="0" t="0" r="0" b="7620"/>
            <wp:docPr id="16" name="Picture 15" descr="Logo, company name&#10;&#10;Description automatically generated">
              <a:extLst xmlns:a="http://schemas.openxmlformats.org/drawingml/2006/main">
                <a:ext uri="{FF2B5EF4-FFF2-40B4-BE49-F238E27FC236}">
                  <a16:creationId xmlns:a16="http://schemas.microsoft.com/office/drawing/2014/main" id="{B2088CD8-DEDD-320B-DAE5-C461E6B0BD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Logo, company name&#10;&#10;Description automatically generated">
                      <a:extLst>
                        <a:ext uri="{FF2B5EF4-FFF2-40B4-BE49-F238E27FC236}">
                          <a16:creationId xmlns:a16="http://schemas.microsoft.com/office/drawing/2014/main" id="{B2088CD8-DEDD-320B-DAE5-C461E6B0BDB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4717" cy="893751"/>
                    </a:xfrm>
                    <a:prstGeom prst="rect">
                      <a:avLst/>
                    </a:prstGeom>
                  </pic:spPr>
                </pic:pic>
              </a:graphicData>
            </a:graphic>
          </wp:inline>
        </w:drawing>
      </w:r>
    </w:p>
    <w:p w14:paraId="403B22AF" w14:textId="37AE6EFD" w:rsidR="007C2D68" w:rsidRPr="00DE2F2B" w:rsidRDefault="007C2D68">
      <w:pPr>
        <w:pStyle w:val="Title"/>
        <w:rPr>
          <w:rFonts w:ascii="Century Gothic" w:hAnsi="Century Gothic"/>
        </w:rPr>
      </w:pPr>
    </w:p>
    <w:p w14:paraId="6DB91F0A" w14:textId="2E32ED4F" w:rsidR="00B34EA3" w:rsidRPr="00DE2F2B" w:rsidRDefault="00B34EA3" w:rsidP="006854FD">
      <w:pPr>
        <w:pStyle w:val="Title"/>
        <w:rPr>
          <w:rFonts w:ascii="Century Gothic" w:hAnsi="Century Gothic"/>
        </w:rPr>
      </w:pPr>
      <w:r w:rsidRPr="00DE2F2B">
        <w:rPr>
          <w:rFonts w:ascii="Century Gothic" w:hAnsi="Century Gothic"/>
        </w:rPr>
        <w:t xml:space="preserve">Wellspring </w:t>
      </w:r>
      <w:r w:rsidR="44A1947C" w:rsidRPr="00DE2F2B">
        <w:rPr>
          <w:rFonts w:ascii="Century Gothic" w:hAnsi="Century Gothic"/>
        </w:rPr>
        <w:t>Settlement</w:t>
      </w:r>
    </w:p>
    <w:p w14:paraId="0FF2D34C" w14:textId="77777777" w:rsidR="00B34EA3" w:rsidRPr="00DE2F2B" w:rsidRDefault="00B34EA3" w:rsidP="006F7122">
      <w:pPr>
        <w:pStyle w:val="Subtitle"/>
        <w:rPr>
          <w:rFonts w:ascii="Century Gothic" w:hAnsi="Century Gothic"/>
          <w:sz w:val="24"/>
        </w:rPr>
      </w:pPr>
      <w:r w:rsidRPr="00DE2F2B">
        <w:rPr>
          <w:rFonts w:ascii="Century Gothic" w:hAnsi="Century Gothic"/>
          <w:sz w:val="24"/>
        </w:rPr>
        <w:t>JOB DESCRIPTION</w:t>
      </w:r>
    </w:p>
    <w:p w14:paraId="0A37501D" w14:textId="77777777" w:rsidR="0044010C" w:rsidRPr="00DE2F2B" w:rsidRDefault="0044010C">
      <w:pPr>
        <w:pStyle w:val="BodyText2"/>
        <w:widowControl/>
        <w:rPr>
          <w:rFonts w:ascii="Century Gothic" w:hAnsi="Century Gothic"/>
          <w:szCs w:val="24"/>
        </w:rPr>
      </w:pPr>
    </w:p>
    <w:p w14:paraId="5DAB6C7B" w14:textId="77777777" w:rsidR="0044010C" w:rsidRPr="00DE2F2B" w:rsidRDefault="0044010C" w:rsidP="36251650">
      <w:pPr>
        <w:pStyle w:val="BodyText2"/>
        <w:widowControl/>
        <w:rPr>
          <w:rFonts w:ascii="Century Gothic" w:eastAsiaTheme="minorEastAsia" w:hAnsi="Century Gothic" w:cstheme="minorBidi"/>
        </w:rPr>
      </w:pPr>
    </w:p>
    <w:p w14:paraId="66F70702" w14:textId="25016779" w:rsidR="00860B72" w:rsidRPr="00DE2F2B" w:rsidRDefault="00B34EA3" w:rsidP="0729EB2C">
      <w:pPr>
        <w:pStyle w:val="BodyText2"/>
        <w:widowControl/>
        <w:rPr>
          <w:rFonts w:ascii="Century Gothic" w:eastAsiaTheme="minorEastAsia" w:hAnsi="Century Gothic"/>
          <w:b/>
          <w:bCs/>
        </w:rPr>
      </w:pPr>
      <w:r w:rsidRPr="00DE2F2B">
        <w:rPr>
          <w:rFonts w:ascii="Century Gothic" w:eastAsiaTheme="minorEastAsia" w:hAnsi="Century Gothic"/>
          <w:b/>
          <w:bCs/>
        </w:rPr>
        <w:t xml:space="preserve">Job Title: </w:t>
      </w:r>
      <w:r w:rsidR="00992132" w:rsidRPr="00DE2F2B">
        <w:rPr>
          <w:rFonts w:ascii="Century Gothic" w:eastAsiaTheme="minorEastAsia" w:hAnsi="Century Gothic"/>
          <w:b/>
          <w:bCs/>
        </w:rPr>
        <w:t xml:space="preserve">Sessional </w:t>
      </w:r>
      <w:r w:rsidRPr="00DE2F2B">
        <w:rPr>
          <w:rFonts w:ascii="Century Gothic" w:eastAsiaTheme="minorEastAsia" w:hAnsi="Century Gothic"/>
          <w:b/>
          <w:bCs/>
        </w:rPr>
        <w:t>Youth Worker</w:t>
      </w:r>
    </w:p>
    <w:p w14:paraId="02EB378F" w14:textId="77777777" w:rsidR="00B34EA3" w:rsidRPr="00DE2F2B" w:rsidRDefault="00B34EA3" w:rsidP="36251650">
      <w:pPr>
        <w:jc w:val="both"/>
        <w:rPr>
          <w:rFonts w:ascii="Century Gothic" w:eastAsiaTheme="minorEastAsia" w:hAnsi="Century Gothic" w:cs="Arial"/>
        </w:rPr>
      </w:pPr>
    </w:p>
    <w:p w14:paraId="2879383B" w14:textId="58CA8D8C" w:rsidR="00B34EA3" w:rsidRPr="00DE2F2B" w:rsidRDefault="00B34EA3" w:rsidP="61D213FE">
      <w:pPr>
        <w:rPr>
          <w:rFonts w:ascii="Century Gothic" w:eastAsiaTheme="minorEastAsia" w:hAnsi="Century Gothic" w:cs="Arial"/>
        </w:rPr>
      </w:pPr>
      <w:r w:rsidRPr="00DE2F2B">
        <w:rPr>
          <w:rFonts w:ascii="Century Gothic" w:eastAsiaTheme="minorEastAsia" w:hAnsi="Century Gothic" w:cs="Arial"/>
          <w:b/>
          <w:bCs/>
        </w:rPr>
        <w:t>Salary</w:t>
      </w:r>
      <w:r w:rsidR="00480E74" w:rsidRPr="00DE2F2B">
        <w:rPr>
          <w:rFonts w:ascii="Century Gothic" w:eastAsiaTheme="minorEastAsia" w:hAnsi="Century Gothic" w:cs="Arial"/>
          <w:b/>
          <w:bCs/>
        </w:rPr>
        <w:t>:</w:t>
      </w:r>
      <w:r w:rsidR="636A91CF" w:rsidRPr="00DE2F2B">
        <w:rPr>
          <w:rFonts w:ascii="Century Gothic" w:eastAsiaTheme="minorEastAsia" w:hAnsi="Century Gothic" w:cs="Arial"/>
        </w:rPr>
        <w:t xml:space="preserve"> </w:t>
      </w:r>
      <w:r w:rsidR="619F33B4" w:rsidRPr="00DE2F2B">
        <w:rPr>
          <w:rFonts w:ascii="Century Gothic" w:eastAsiaTheme="minorEastAsia" w:hAnsi="Century Gothic" w:cs="Arial"/>
        </w:rPr>
        <w:t>Scale E point 22 £2</w:t>
      </w:r>
      <w:r w:rsidR="0A60FEA1" w:rsidRPr="00DE2F2B">
        <w:rPr>
          <w:rFonts w:ascii="Century Gothic" w:eastAsiaTheme="minorEastAsia" w:hAnsi="Century Gothic" w:cs="Arial"/>
        </w:rPr>
        <w:t>2</w:t>
      </w:r>
      <w:r w:rsidR="619F33B4" w:rsidRPr="00DE2F2B">
        <w:rPr>
          <w:rFonts w:ascii="Century Gothic" w:eastAsiaTheme="minorEastAsia" w:hAnsi="Century Gothic" w:cs="Arial"/>
        </w:rPr>
        <w:t>,</w:t>
      </w:r>
      <w:r w:rsidR="2CA139E5" w:rsidRPr="00DE2F2B">
        <w:rPr>
          <w:rFonts w:ascii="Century Gothic" w:eastAsiaTheme="minorEastAsia" w:hAnsi="Century Gothic" w:cs="Arial"/>
        </w:rPr>
        <w:t>364</w:t>
      </w:r>
      <w:r w:rsidR="619F33B4" w:rsidRPr="00DE2F2B">
        <w:rPr>
          <w:rFonts w:ascii="Century Gothic" w:eastAsiaTheme="minorEastAsia" w:hAnsi="Century Gothic" w:cs="Arial"/>
        </w:rPr>
        <w:t xml:space="preserve"> per annum pro rata (£12.</w:t>
      </w:r>
      <w:r w:rsidR="062893BB" w:rsidRPr="00DE2F2B">
        <w:rPr>
          <w:rFonts w:ascii="Century Gothic" w:eastAsiaTheme="minorEastAsia" w:hAnsi="Century Gothic" w:cs="Arial"/>
        </w:rPr>
        <w:t>29</w:t>
      </w:r>
      <w:r w:rsidR="619F33B4" w:rsidRPr="00DE2F2B">
        <w:rPr>
          <w:rFonts w:ascii="Century Gothic" w:eastAsiaTheme="minorEastAsia" w:hAnsi="Century Gothic" w:cs="Arial"/>
        </w:rPr>
        <w:t xml:space="preserve"> per hour)</w:t>
      </w:r>
    </w:p>
    <w:p w14:paraId="6A05A809" w14:textId="77777777" w:rsidR="00B34EA3" w:rsidRPr="00DE2F2B" w:rsidRDefault="00B34EA3" w:rsidP="36251650">
      <w:pPr>
        <w:rPr>
          <w:rFonts w:ascii="Century Gothic" w:eastAsiaTheme="minorEastAsia" w:hAnsi="Century Gothic" w:cs="Arial"/>
          <w:b/>
          <w:bCs/>
        </w:rPr>
      </w:pPr>
    </w:p>
    <w:p w14:paraId="75C19E96" w14:textId="218EDB22" w:rsidR="00B34EA3" w:rsidRPr="00DE2F2B" w:rsidRDefault="00B34EA3" w:rsidP="266BB3EE">
      <w:pPr>
        <w:rPr>
          <w:rFonts w:ascii="Century Gothic" w:eastAsiaTheme="minorEastAsia" w:hAnsi="Century Gothic" w:cs="Arial"/>
        </w:rPr>
      </w:pPr>
      <w:r w:rsidRPr="00DE2F2B">
        <w:rPr>
          <w:rFonts w:ascii="Century Gothic" w:eastAsiaTheme="minorEastAsia" w:hAnsi="Century Gothic" w:cs="Arial"/>
          <w:b/>
          <w:bCs/>
        </w:rPr>
        <w:t>Contract Term</w:t>
      </w:r>
      <w:r w:rsidR="00480E74" w:rsidRPr="00DE2F2B">
        <w:rPr>
          <w:rFonts w:ascii="Century Gothic" w:eastAsiaTheme="minorEastAsia" w:hAnsi="Century Gothic" w:cs="Arial"/>
          <w:b/>
          <w:bCs/>
        </w:rPr>
        <w:t>:</w:t>
      </w:r>
      <w:r w:rsidR="008038A5" w:rsidRPr="00DE2F2B">
        <w:rPr>
          <w:rFonts w:ascii="Century Gothic" w:hAnsi="Century Gothic" w:cs="Arial"/>
        </w:rPr>
        <w:t xml:space="preserve"> </w:t>
      </w:r>
      <w:r w:rsidR="003D6DE1" w:rsidRPr="00DE2F2B">
        <w:rPr>
          <w:rFonts w:ascii="Century Gothic" w:hAnsi="Century Gothic" w:cs="Arial"/>
        </w:rPr>
        <w:t>3.</w:t>
      </w:r>
      <w:r w:rsidR="008038A5" w:rsidRPr="00DE2F2B">
        <w:rPr>
          <w:rFonts w:ascii="Century Gothic" w:hAnsi="Century Gothic" w:cs="Arial"/>
        </w:rPr>
        <w:t xml:space="preserve">5 </w:t>
      </w:r>
      <w:r w:rsidR="00A61B40" w:rsidRPr="00DE2F2B">
        <w:rPr>
          <w:rFonts w:ascii="Century Gothic" w:eastAsiaTheme="minorEastAsia" w:hAnsi="Century Gothic" w:cs="Arial"/>
        </w:rPr>
        <w:t>hours</w:t>
      </w:r>
      <w:r w:rsidRPr="00DE2F2B">
        <w:rPr>
          <w:rFonts w:ascii="Century Gothic" w:eastAsiaTheme="minorEastAsia" w:hAnsi="Century Gothic" w:cs="Arial"/>
        </w:rPr>
        <w:t xml:space="preserve"> </w:t>
      </w:r>
      <w:r w:rsidR="003D6DE1" w:rsidRPr="00DE2F2B">
        <w:rPr>
          <w:rFonts w:ascii="Century Gothic" w:eastAsiaTheme="minorEastAsia" w:hAnsi="Century Gothic" w:cs="Arial"/>
        </w:rPr>
        <w:t xml:space="preserve">per </w:t>
      </w:r>
      <w:r w:rsidR="00F62BB6" w:rsidRPr="00DE2F2B">
        <w:rPr>
          <w:rFonts w:ascii="Century Gothic" w:eastAsiaTheme="minorEastAsia" w:hAnsi="Century Gothic" w:cs="Arial"/>
        </w:rPr>
        <w:t>session</w:t>
      </w:r>
      <w:r w:rsidR="003D6DE1" w:rsidRPr="00DE2F2B">
        <w:rPr>
          <w:rFonts w:ascii="Century Gothic" w:eastAsiaTheme="minorEastAsia" w:hAnsi="Century Gothic" w:cs="Arial"/>
        </w:rPr>
        <w:t>,</w:t>
      </w:r>
      <w:r w:rsidR="1280CAB8" w:rsidRPr="00DE2F2B">
        <w:rPr>
          <w:rFonts w:ascii="Century Gothic" w:eastAsiaTheme="minorEastAsia" w:hAnsi="Century Gothic" w:cs="Arial"/>
        </w:rPr>
        <w:t xml:space="preserve"> up</w:t>
      </w:r>
      <w:r w:rsidR="26C0FE73" w:rsidRPr="00DE2F2B">
        <w:rPr>
          <w:rFonts w:ascii="Century Gothic" w:eastAsiaTheme="minorEastAsia" w:hAnsi="Century Gothic" w:cs="Arial"/>
        </w:rPr>
        <w:t xml:space="preserve"> </w:t>
      </w:r>
      <w:r w:rsidR="1280CAB8" w:rsidRPr="00DE2F2B">
        <w:rPr>
          <w:rFonts w:ascii="Century Gothic" w:eastAsiaTheme="minorEastAsia" w:hAnsi="Century Gothic" w:cs="Arial"/>
        </w:rPr>
        <w:t xml:space="preserve">to </w:t>
      </w:r>
      <w:r w:rsidR="00992132" w:rsidRPr="00DE2F2B">
        <w:rPr>
          <w:rFonts w:ascii="Century Gothic" w:eastAsiaTheme="minorEastAsia" w:hAnsi="Century Gothic" w:cs="Arial"/>
        </w:rPr>
        <w:t>3</w:t>
      </w:r>
      <w:r w:rsidR="1280CAB8" w:rsidRPr="00DE2F2B">
        <w:rPr>
          <w:rFonts w:ascii="Century Gothic" w:eastAsiaTheme="minorEastAsia" w:hAnsi="Century Gothic" w:cs="Arial"/>
        </w:rPr>
        <w:t xml:space="preserve"> </w:t>
      </w:r>
      <w:r w:rsidR="00EA07FD" w:rsidRPr="00DE2F2B">
        <w:rPr>
          <w:rFonts w:ascii="Century Gothic" w:eastAsiaTheme="minorEastAsia" w:hAnsi="Century Gothic" w:cs="Arial"/>
        </w:rPr>
        <w:t xml:space="preserve">evening </w:t>
      </w:r>
      <w:r w:rsidR="1280CAB8" w:rsidRPr="00DE2F2B">
        <w:rPr>
          <w:rFonts w:ascii="Century Gothic" w:eastAsiaTheme="minorEastAsia" w:hAnsi="Century Gothic" w:cs="Arial"/>
        </w:rPr>
        <w:t>sessions per week</w:t>
      </w:r>
      <w:r w:rsidR="0094185E" w:rsidRPr="00DE2F2B">
        <w:rPr>
          <w:rFonts w:ascii="Century Gothic" w:eastAsiaTheme="minorEastAsia" w:hAnsi="Century Gothic" w:cs="Arial"/>
        </w:rPr>
        <w:t xml:space="preserve">. Applicants can apply for one, two or three sessions. </w:t>
      </w:r>
      <w:r w:rsidR="008038A5" w:rsidRPr="00DE2F2B">
        <w:rPr>
          <w:rFonts w:ascii="Century Gothic" w:eastAsiaTheme="minorEastAsia" w:hAnsi="Century Gothic" w:cs="Arial"/>
        </w:rPr>
        <w:t xml:space="preserve">Fixed term </w:t>
      </w:r>
      <w:r w:rsidR="00992132" w:rsidRPr="00DE2F2B">
        <w:rPr>
          <w:rFonts w:ascii="Century Gothic" w:eastAsiaTheme="minorEastAsia" w:hAnsi="Century Gothic" w:cs="Arial"/>
        </w:rPr>
        <w:t>for 15 months</w:t>
      </w:r>
    </w:p>
    <w:p w14:paraId="5A39BBE3" w14:textId="77777777" w:rsidR="00B34EA3" w:rsidRPr="00DE2F2B" w:rsidRDefault="00B34EA3" w:rsidP="36251650">
      <w:pPr>
        <w:rPr>
          <w:rFonts w:ascii="Century Gothic" w:eastAsiaTheme="minorEastAsia" w:hAnsi="Century Gothic" w:cs="Arial"/>
        </w:rPr>
      </w:pPr>
    </w:p>
    <w:p w14:paraId="7F5E0781" w14:textId="6DA50CCC" w:rsidR="00035640" w:rsidRPr="00DE2F2B" w:rsidRDefault="00B34EA3" w:rsidP="61D213FE">
      <w:pPr>
        <w:rPr>
          <w:rFonts w:ascii="Century Gothic" w:eastAsiaTheme="minorEastAsia" w:hAnsi="Century Gothic" w:cs="Arial"/>
        </w:rPr>
      </w:pPr>
      <w:r w:rsidRPr="00DE2F2B">
        <w:rPr>
          <w:rFonts w:ascii="Century Gothic" w:eastAsiaTheme="minorEastAsia" w:hAnsi="Century Gothic" w:cs="Arial"/>
          <w:b/>
          <w:bCs/>
        </w:rPr>
        <w:t>Responsible to:</w:t>
      </w:r>
      <w:r w:rsidR="00EA07FD" w:rsidRPr="00DE2F2B">
        <w:rPr>
          <w:rFonts w:ascii="Century Gothic" w:eastAsiaTheme="minorEastAsia" w:hAnsi="Century Gothic" w:cs="Arial"/>
        </w:rPr>
        <w:t xml:space="preserve"> </w:t>
      </w:r>
      <w:r w:rsidR="00EA07FD" w:rsidRPr="00DE2F2B">
        <w:rPr>
          <w:rFonts w:ascii="Century Gothic" w:hAnsi="Century Gothic" w:cs="Arial"/>
        </w:rPr>
        <w:t>Youth Work and Partnership</w:t>
      </w:r>
      <w:r w:rsidR="06C622B0" w:rsidRPr="00DE2F2B">
        <w:rPr>
          <w:rFonts w:ascii="Century Gothic" w:hAnsi="Century Gothic" w:cs="Arial"/>
        </w:rPr>
        <w:t>s</w:t>
      </w:r>
      <w:r w:rsidR="00EA07FD" w:rsidRPr="00DE2F2B">
        <w:rPr>
          <w:rFonts w:ascii="Century Gothic" w:hAnsi="Century Gothic" w:cs="Arial"/>
        </w:rPr>
        <w:t xml:space="preserve"> Coordinator</w:t>
      </w:r>
    </w:p>
    <w:p w14:paraId="41C8F396" w14:textId="77777777" w:rsidR="004228EE" w:rsidRPr="00DE2F2B" w:rsidRDefault="004228EE">
      <w:pPr>
        <w:rPr>
          <w:rFonts w:ascii="Century Gothic" w:hAnsi="Century Gothic" w:cs="Arial"/>
        </w:rPr>
      </w:pPr>
    </w:p>
    <w:p w14:paraId="3088D136" w14:textId="3297AF2C" w:rsidR="008038A5" w:rsidRPr="00DE2F2B" w:rsidRDefault="4F6D7FD8" w:rsidP="1C774B95">
      <w:pPr>
        <w:spacing w:line="259" w:lineRule="auto"/>
        <w:rPr>
          <w:rFonts w:ascii="Century Gothic" w:eastAsiaTheme="minorEastAsia" w:hAnsi="Century Gothic" w:cs="Arial"/>
        </w:rPr>
      </w:pPr>
      <w:r w:rsidRPr="00DE2F2B">
        <w:rPr>
          <w:rFonts w:ascii="Century Gothic" w:eastAsiaTheme="minorEastAsia" w:hAnsi="Century Gothic" w:cs="Arial"/>
          <w:b/>
          <w:bCs/>
        </w:rPr>
        <w:t>Management responsibility</w:t>
      </w:r>
      <w:r w:rsidRPr="00DE2F2B">
        <w:rPr>
          <w:rFonts w:ascii="Century Gothic" w:eastAsiaTheme="minorEastAsia" w:hAnsi="Century Gothic" w:cs="Arial"/>
        </w:rPr>
        <w:t>: none/volunteers</w:t>
      </w:r>
    </w:p>
    <w:p w14:paraId="0BCECFEC" w14:textId="77777777" w:rsidR="008038A5" w:rsidRPr="00DE2F2B" w:rsidRDefault="008038A5" w:rsidP="008038A5">
      <w:pPr>
        <w:ind w:left="2160" w:hanging="2160"/>
        <w:rPr>
          <w:rFonts w:ascii="Century Gothic" w:hAnsi="Century Gothic" w:cs="Arial"/>
          <w:lang w:eastAsia="en-GB"/>
        </w:rPr>
      </w:pPr>
    </w:p>
    <w:p w14:paraId="066C58F4" w14:textId="225B110F" w:rsidR="008038A5" w:rsidRPr="00DE2F2B" w:rsidRDefault="008038A5" w:rsidP="008038A5">
      <w:pPr>
        <w:ind w:left="2160" w:hanging="2160"/>
        <w:rPr>
          <w:rFonts w:ascii="Century Gothic" w:hAnsi="Century Gothic" w:cs="Arial"/>
          <w:b/>
          <w:bCs/>
        </w:rPr>
      </w:pPr>
      <w:r w:rsidRPr="00DE2F2B">
        <w:rPr>
          <w:rFonts w:ascii="Century Gothic" w:hAnsi="Century Gothic" w:cs="Arial"/>
          <w:b/>
          <w:bCs/>
        </w:rPr>
        <w:t>Holiday: 5 weeks plus bank</w:t>
      </w:r>
      <w:r w:rsidR="20C498A1" w:rsidRPr="00DE2F2B">
        <w:rPr>
          <w:rFonts w:ascii="Century Gothic" w:hAnsi="Century Gothic" w:cs="Arial"/>
          <w:b/>
          <w:bCs/>
        </w:rPr>
        <w:t xml:space="preserve"> holidays per year pro rata</w:t>
      </w:r>
    </w:p>
    <w:p w14:paraId="365482F8" w14:textId="77777777" w:rsidR="00EB730A" w:rsidRPr="00DE2F2B" w:rsidRDefault="00EB730A" w:rsidP="008038A5">
      <w:pPr>
        <w:ind w:left="2160" w:hanging="2160"/>
        <w:rPr>
          <w:rFonts w:ascii="Century Gothic" w:hAnsi="Century Gothic" w:cs="Arial"/>
          <w:b/>
          <w:bCs/>
        </w:rPr>
      </w:pPr>
    </w:p>
    <w:p w14:paraId="059D348D" w14:textId="4A9888F2" w:rsidR="008038A5" w:rsidRPr="00DE2F2B" w:rsidRDefault="008038A5" w:rsidP="008038A5">
      <w:pPr>
        <w:pStyle w:val="BodyText2"/>
        <w:ind w:left="2880" w:hanging="2880"/>
        <w:rPr>
          <w:rFonts w:ascii="Century Gothic" w:hAnsi="Century Gothic"/>
          <w:bCs/>
          <w:szCs w:val="24"/>
        </w:rPr>
      </w:pPr>
      <w:r w:rsidRPr="00DE2F2B">
        <w:rPr>
          <w:rFonts w:ascii="Century Gothic" w:hAnsi="Century Gothic"/>
          <w:b/>
          <w:szCs w:val="24"/>
        </w:rPr>
        <w:t xml:space="preserve">Pension: </w:t>
      </w:r>
      <w:r w:rsidRPr="00DE2F2B">
        <w:rPr>
          <w:rFonts w:ascii="Century Gothic" w:hAnsi="Century Gothic"/>
          <w:bCs/>
          <w:szCs w:val="24"/>
        </w:rPr>
        <w:t xml:space="preserve">Employees will be enrolled into the workplace pension if eligible.  </w:t>
      </w:r>
    </w:p>
    <w:p w14:paraId="7AF5C9A1" w14:textId="77777777" w:rsidR="008038A5" w:rsidRPr="00DE2F2B" w:rsidRDefault="008038A5" w:rsidP="008038A5">
      <w:pPr>
        <w:pStyle w:val="BodyText2"/>
        <w:ind w:left="2880" w:hanging="2880"/>
        <w:rPr>
          <w:rFonts w:ascii="Century Gothic" w:hAnsi="Century Gothic"/>
          <w:bCs/>
          <w:szCs w:val="24"/>
        </w:rPr>
      </w:pPr>
    </w:p>
    <w:p w14:paraId="65ABCBA3" w14:textId="6E3A8A7C" w:rsidR="00B34EA3" w:rsidRPr="00DE2F2B" w:rsidRDefault="008038A5" w:rsidP="007C2D68">
      <w:pPr>
        <w:rPr>
          <w:rFonts w:ascii="Century Gothic" w:hAnsi="Century Gothic" w:cs="Arial"/>
          <w:b/>
        </w:rPr>
      </w:pPr>
      <w:r w:rsidRPr="00DE2F2B">
        <w:rPr>
          <w:rFonts w:ascii="Century Gothic" w:hAnsi="Century Gothic" w:cs="Arial"/>
          <w:b/>
        </w:rPr>
        <w:t xml:space="preserve">This post is subject to a satisfactory </w:t>
      </w:r>
      <w:r w:rsidR="00321242" w:rsidRPr="00DE2F2B">
        <w:rPr>
          <w:rFonts w:ascii="Century Gothic" w:hAnsi="Century Gothic" w:cs="Arial"/>
          <w:b/>
        </w:rPr>
        <w:t xml:space="preserve">enhanced </w:t>
      </w:r>
      <w:r w:rsidRPr="00DE2F2B">
        <w:rPr>
          <w:rFonts w:ascii="Century Gothic" w:hAnsi="Century Gothic" w:cs="Arial"/>
          <w:b/>
        </w:rPr>
        <w:t>DBS check</w:t>
      </w:r>
      <w:r w:rsidR="00A23125" w:rsidRPr="00DE2F2B">
        <w:rPr>
          <w:rFonts w:ascii="Century Gothic" w:eastAsiaTheme="minorEastAsia" w:hAnsi="Century Gothic" w:cs="Arial"/>
        </w:rPr>
        <w:t xml:space="preserve"> </w:t>
      </w:r>
    </w:p>
    <w:p w14:paraId="72A3D3EC" w14:textId="77777777" w:rsidR="00D375F2" w:rsidRPr="00DE2F2B" w:rsidRDefault="00D375F2">
      <w:pPr>
        <w:rPr>
          <w:rFonts w:ascii="Century Gothic" w:hAnsi="Century Gothic" w:cs="Arial"/>
        </w:rPr>
      </w:pPr>
    </w:p>
    <w:p w14:paraId="4E64A660" w14:textId="58DA471C" w:rsidR="00EB730A" w:rsidRPr="00DE2F2B" w:rsidRDefault="7A697EAD" w:rsidP="00EB730A">
      <w:pPr>
        <w:rPr>
          <w:rFonts w:ascii="Century Gothic" w:hAnsi="Century Gothic" w:cs="Arial"/>
          <w:b/>
          <w:bCs/>
        </w:rPr>
      </w:pPr>
      <w:r w:rsidRPr="00DE2F2B">
        <w:rPr>
          <w:rFonts w:ascii="Century Gothic" w:hAnsi="Century Gothic" w:cs="Arial"/>
          <w:b/>
          <w:bCs/>
        </w:rPr>
        <w:t>Purpose of the job</w:t>
      </w:r>
    </w:p>
    <w:p w14:paraId="7456629F" w14:textId="77777777" w:rsidR="003B27C1" w:rsidRPr="00DE2F2B" w:rsidRDefault="003B27C1" w:rsidP="00EB730A">
      <w:pPr>
        <w:rPr>
          <w:rFonts w:ascii="Century Gothic" w:hAnsi="Century Gothic" w:cs="Arial"/>
          <w:b/>
          <w:bCs/>
        </w:rPr>
      </w:pPr>
    </w:p>
    <w:p w14:paraId="29AA1EB8" w14:textId="7415557A" w:rsidR="003B27C1" w:rsidRPr="00DE2F2B" w:rsidRDefault="003B27C1" w:rsidP="00EB730A">
      <w:pPr>
        <w:rPr>
          <w:rFonts w:ascii="Century Gothic" w:hAnsi="Century Gothic" w:cs="Arial"/>
          <w:b/>
          <w:bCs/>
        </w:rPr>
      </w:pPr>
      <w:r w:rsidRPr="00DE2F2B">
        <w:rPr>
          <w:rStyle w:val="normaltextrun"/>
          <w:rFonts w:ascii="Century Gothic" w:hAnsi="Century Gothic" w:cs="Arial"/>
          <w:color w:val="000000"/>
        </w:rPr>
        <w:t xml:space="preserve">To </w:t>
      </w:r>
      <w:r w:rsidR="00992132" w:rsidRPr="00DE2F2B">
        <w:rPr>
          <w:rStyle w:val="normaltextrun"/>
          <w:rFonts w:ascii="Century Gothic" w:hAnsi="Century Gothic" w:cs="Arial"/>
          <w:color w:val="000000"/>
        </w:rPr>
        <w:t xml:space="preserve">deliver a range of youth work, initially </w:t>
      </w:r>
      <w:r w:rsidR="00EA07FD" w:rsidRPr="00DE2F2B">
        <w:rPr>
          <w:rStyle w:val="normaltextrun"/>
          <w:rFonts w:ascii="Century Gothic" w:hAnsi="Century Gothic" w:cs="Arial"/>
          <w:color w:val="000000"/>
        </w:rPr>
        <w:t>sessional</w:t>
      </w:r>
      <w:r w:rsidR="00992132" w:rsidRPr="00DE2F2B">
        <w:rPr>
          <w:rStyle w:val="normaltextrun"/>
          <w:rFonts w:ascii="Century Gothic" w:hAnsi="Century Gothic" w:cs="Arial"/>
          <w:color w:val="000000"/>
        </w:rPr>
        <w:t xml:space="preserve"> as Wellspring Settlement continues to develop The Swan former public house as dedicated youth space.  This will involve running youth work sessions alongside Wellspring Settlement staff and our local youth work partners.  The purpose of the work is</w:t>
      </w:r>
      <w:r w:rsidR="00DE2F2B">
        <w:rPr>
          <w:rStyle w:val="normaltextrun"/>
          <w:rFonts w:ascii="Century Gothic" w:hAnsi="Century Gothic" w:cs="Arial"/>
          <w:color w:val="000000"/>
        </w:rPr>
        <w:t xml:space="preserve"> to</w:t>
      </w:r>
      <w:r w:rsidR="00992132" w:rsidRPr="00DE2F2B">
        <w:rPr>
          <w:rStyle w:val="normaltextrun"/>
          <w:rFonts w:ascii="Century Gothic" w:hAnsi="Century Gothic" w:cs="Arial"/>
          <w:color w:val="000000"/>
        </w:rPr>
        <w:t xml:space="preserve"> ensure that local young people are able to be involved in creating and participating in </w:t>
      </w:r>
      <w:r w:rsidRPr="00DE2F2B">
        <w:rPr>
          <w:rStyle w:val="normaltextrun"/>
          <w:rFonts w:ascii="Century Gothic" w:hAnsi="Century Gothic" w:cs="Arial"/>
          <w:color w:val="000000"/>
        </w:rPr>
        <w:t>fantastic youth service</w:t>
      </w:r>
      <w:r w:rsidR="00992132" w:rsidRPr="00DE2F2B">
        <w:rPr>
          <w:rStyle w:val="normaltextrun"/>
          <w:rFonts w:ascii="Century Gothic" w:hAnsi="Century Gothic" w:cs="Arial"/>
          <w:color w:val="000000"/>
        </w:rPr>
        <w:t>s</w:t>
      </w:r>
      <w:r w:rsidRPr="00DE2F2B">
        <w:rPr>
          <w:rStyle w:val="normaltextrun"/>
          <w:rFonts w:ascii="Century Gothic" w:hAnsi="Century Gothic" w:cs="Arial"/>
          <w:color w:val="000000"/>
        </w:rPr>
        <w:t>.</w:t>
      </w:r>
      <w:r w:rsidRPr="00DE2F2B">
        <w:rPr>
          <w:rStyle w:val="normaltextrun"/>
          <w:rFonts w:ascii="Arial" w:hAnsi="Arial" w:cs="Arial"/>
          <w:color w:val="000000"/>
        </w:rPr>
        <w:t> </w:t>
      </w:r>
    </w:p>
    <w:p w14:paraId="7249CCBB" w14:textId="2552021D" w:rsidR="003E062C" w:rsidRPr="00DE2F2B" w:rsidRDefault="003E062C" w:rsidP="15AC6033">
      <w:pPr>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s>
        <w:rPr>
          <w:rFonts w:ascii="Century Gothic" w:hAnsi="Century Gothic" w:cs="Arial"/>
          <w:b/>
          <w:bCs/>
        </w:rPr>
      </w:pPr>
    </w:p>
    <w:p w14:paraId="4B94D5A5" w14:textId="40BA9AEA" w:rsidR="00663078" w:rsidRPr="00DE2F2B" w:rsidRDefault="003E062C" w:rsidP="00321242">
      <w:pPr>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s>
        <w:rPr>
          <w:rFonts w:ascii="Century Gothic" w:hAnsi="Century Gothic" w:cs="Arial"/>
          <w:b/>
          <w:bCs/>
        </w:rPr>
      </w:pPr>
      <w:r w:rsidRPr="00DE2F2B">
        <w:rPr>
          <w:rFonts w:ascii="Century Gothic" w:hAnsi="Century Gothic" w:cs="Arial"/>
          <w:b/>
          <w:bCs/>
        </w:rPr>
        <w:t>Key Tasks and Responsibilities:</w:t>
      </w:r>
    </w:p>
    <w:p w14:paraId="235FAF9C" w14:textId="11E4CEBF" w:rsidR="00B47456" w:rsidRPr="00DE2F2B" w:rsidRDefault="004439A9" w:rsidP="004439A9">
      <w:pPr>
        <w:pStyle w:val="NormalWeb"/>
        <w:numPr>
          <w:ilvl w:val="0"/>
          <w:numId w:val="3"/>
        </w:numPr>
        <w:rPr>
          <w:rFonts w:ascii="Century Gothic" w:hAnsi="Century Gothic" w:cs="Arial"/>
          <w:color w:val="000000"/>
        </w:rPr>
      </w:pPr>
      <w:r w:rsidRPr="00DE2F2B">
        <w:rPr>
          <w:rFonts w:ascii="Century Gothic" w:hAnsi="Century Gothic" w:cs="Arial"/>
          <w:color w:val="000000" w:themeColor="text1"/>
        </w:rPr>
        <w:t xml:space="preserve">To </w:t>
      </w:r>
      <w:r w:rsidR="00B47456" w:rsidRPr="00DE2F2B">
        <w:rPr>
          <w:rFonts w:ascii="Century Gothic" w:hAnsi="Century Gothic" w:cs="Arial"/>
          <w:color w:val="000000" w:themeColor="text1"/>
        </w:rPr>
        <w:t>work as part of a small team, meeting with young people on streets, in public places, through schools and partners</w:t>
      </w:r>
      <w:r w:rsidR="00992132" w:rsidRPr="00DE2F2B">
        <w:rPr>
          <w:rFonts w:ascii="Century Gothic" w:hAnsi="Century Gothic" w:cs="Arial"/>
          <w:color w:val="000000" w:themeColor="text1"/>
        </w:rPr>
        <w:t xml:space="preserve"> and centre based work within The Swan when it opens in April 2024</w:t>
      </w:r>
    </w:p>
    <w:p w14:paraId="0CFEFAB2" w14:textId="66E1521C" w:rsidR="00B47456" w:rsidRPr="00DE2F2B" w:rsidRDefault="00B47456" w:rsidP="00992132">
      <w:pPr>
        <w:pStyle w:val="NormalWeb"/>
        <w:numPr>
          <w:ilvl w:val="0"/>
          <w:numId w:val="3"/>
        </w:numPr>
        <w:rPr>
          <w:rFonts w:ascii="Century Gothic" w:hAnsi="Century Gothic" w:cs="Arial"/>
          <w:color w:val="000000" w:themeColor="text1"/>
        </w:rPr>
      </w:pPr>
      <w:r w:rsidRPr="00DE2F2B">
        <w:rPr>
          <w:rFonts w:ascii="Century Gothic" w:hAnsi="Century Gothic" w:cs="Arial"/>
          <w:color w:val="000000" w:themeColor="text1"/>
        </w:rPr>
        <w:t xml:space="preserve">To </w:t>
      </w:r>
      <w:r w:rsidR="00992132" w:rsidRPr="00DE2F2B">
        <w:rPr>
          <w:rFonts w:ascii="Century Gothic" w:hAnsi="Century Gothic" w:cs="Arial"/>
          <w:color w:val="000000" w:themeColor="text1"/>
        </w:rPr>
        <w:t>support</w:t>
      </w:r>
      <w:r w:rsidRPr="00DE2F2B">
        <w:rPr>
          <w:rFonts w:ascii="Century Gothic" w:hAnsi="Century Gothic" w:cs="Arial"/>
          <w:color w:val="000000" w:themeColor="text1"/>
        </w:rPr>
        <w:t xml:space="preserve"> a diverse </w:t>
      </w:r>
      <w:r w:rsidR="603385C2" w:rsidRPr="00DE2F2B">
        <w:rPr>
          <w:rFonts w:ascii="Century Gothic" w:hAnsi="Century Gothic" w:cs="Arial"/>
          <w:color w:val="000000" w:themeColor="text1"/>
        </w:rPr>
        <w:t>Y</w:t>
      </w:r>
      <w:r w:rsidRPr="00DE2F2B">
        <w:rPr>
          <w:rFonts w:ascii="Century Gothic" w:hAnsi="Century Gothic" w:cs="Arial"/>
          <w:color w:val="000000" w:themeColor="text1"/>
        </w:rPr>
        <w:t xml:space="preserve">outh </w:t>
      </w:r>
      <w:r w:rsidR="0D8D95CE" w:rsidRPr="00DE2F2B">
        <w:rPr>
          <w:rFonts w:ascii="Century Gothic" w:hAnsi="Century Gothic" w:cs="Arial"/>
          <w:color w:val="000000" w:themeColor="text1"/>
        </w:rPr>
        <w:t>F</w:t>
      </w:r>
      <w:r w:rsidRPr="00DE2F2B">
        <w:rPr>
          <w:rFonts w:ascii="Century Gothic" w:hAnsi="Century Gothic" w:cs="Arial"/>
          <w:color w:val="000000" w:themeColor="text1"/>
        </w:rPr>
        <w:t xml:space="preserve">orum </w:t>
      </w:r>
      <w:r w:rsidR="00992132" w:rsidRPr="00DE2F2B">
        <w:rPr>
          <w:rFonts w:ascii="Century Gothic" w:hAnsi="Century Gothic" w:cs="Arial"/>
          <w:color w:val="000000" w:themeColor="text1"/>
        </w:rPr>
        <w:t>to</w:t>
      </w:r>
      <w:r w:rsidRPr="00DE2F2B">
        <w:rPr>
          <w:rFonts w:ascii="Century Gothic" w:hAnsi="Century Gothic" w:cs="Arial"/>
          <w:color w:val="000000" w:themeColor="text1"/>
        </w:rPr>
        <w:t xml:space="preserve"> shape future youth provision</w:t>
      </w:r>
    </w:p>
    <w:p w14:paraId="30655DB3" w14:textId="23331D72" w:rsidR="00F62BB6" w:rsidRPr="00DE2F2B" w:rsidRDefault="00730EA2" w:rsidP="1C774B95">
      <w:pPr>
        <w:pStyle w:val="NormalWeb"/>
        <w:numPr>
          <w:ilvl w:val="0"/>
          <w:numId w:val="3"/>
        </w:numPr>
        <w:rPr>
          <w:rFonts w:ascii="Century Gothic" w:hAnsi="Century Gothic" w:cs="Arial"/>
          <w:color w:val="000000" w:themeColor="text1"/>
        </w:rPr>
      </w:pPr>
      <w:r w:rsidRPr="00DE2F2B">
        <w:rPr>
          <w:rFonts w:ascii="Century Gothic" w:hAnsi="Century Gothic" w:cs="Arial"/>
          <w:color w:val="000000" w:themeColor="text1"/>
        </w:rPr>
        <w:t>C</w:t>
      </w:r>
      <w:r w:rsidR="00F62BB6" w:rsidRPr="00DE2F2B">
        <w:rPr>
          <w:rFonts w:ascii="Century Gothic" w:hAnsi="Century Gothic" w:cs="Arial"/>
          <w:color w:val="000000" w:themeColor="text1"/>
        </w:rPr>
        <w:t>reate and deliver a programme of trips, activities and training</w:t>
      </w:r>
    </w:p>
    <w:p w14:paraId="5B07A054" w14:textId="10247089" w:rsidR="1C774B95" w:rsidRPr="00DE2F2B" w:rsidRDefault="00B47456" w:rsidP="1C774B95">
      <w:pPr>
        <w:pStyle w:val="NormalWeb"/>
        <w:numPr>
          <w:ilvl w:val="0"/>
          <w:numId w:val="3"/>
        </w:numPr>
        <w:rPr>
          <w:rFonts w:ascii="Century Gothic" w:hAnsi="Century Gothic" w:cs="Arial"/>
          <w:color w:val="000000" w:themeColor="text1"/>
        </w:rPr>
      </w:pPr>
      <w:r w:rsidRPr="00DE2F2B">
        <w:rPr>
          <w:rFonts w:ascii="Century Gothic" w:hAnsi="Century Gothic" w:cs="Arial"/>
          <w:color w:val="000000" w:themeColor="text1"/>
        </w:rPr>
        <w:t>To ensure that we reach a diverse range of young people</w:t>
      </w:r>
    </w:p>
    <w:p w14:paraId="147B0496" w14:textId="155C11B8" w:rsidR="00611549" w:rsidRPr="00DE2F2B" w:rsidRDefault="00611549" w:rsidP="00611549">
      <w:pPr>
        <w:pStyle w:val="NormalWeb"/>
        <w:numPr>
          <w:ilvl w:val="0"/>
          <w:numId w:val="3"/>
        </w:numPr>
        <w:rPr>
          <w:rFonts w:ascii="Century Gothic" w:hAnsi="Century Gothic" w:cs="Arial"/>
          <w:color w:val="000000"/>
        </w:rPr>
      </w:pPr>
      <w:r w:rsidRPr="00DE2F2B">
        <w:rPr>
          <w:rFonts w:ascii="Century Gothic" w:hAnsi="Century Gothic" w:cs="Arial"/>
          <w:color w:val="000000" w:themeColor="text1"/>
        </w:rPr>
        <w:t>To maintain and ensure the relevant paperwork is recorded for monitoring and evaluation purposes</w:t>
      </w:r>
    </w:p>
    <w:p w14:paraId="105A8CE8" w14:textId="7502D8D2" w:rsidR="006B3158" w:rsidRPr="00DE2F2B" w:rsidRDefault="00B82C85" w:rsidP="1C774B95">
      <w:pPr>
        <w:numPr>
          <w:ilvl w:val="0"/>
          <w:numId w:val="3"/>
        </w:numPr>
        <w:jc w:val="both"/>
        <w:rPr>
          <w:rFonts w:ascii="Century Gothic" w:hAnsi="Century Gothic" w:cs="Arial"/>
          <w:color w:val="000000"/>
        </w:rPr>
      </w:pPr>
      <w:r w:rsidRPr="00DE2F2B">
        <w:rPr>
          <w:rFonts w:ascii="Century Gothic" w:hAnsi="Century Gothic" w:cs="Arial"/>
          <w:color w:val="000000" w:themeColor="text1"/>
        </w:rPr>
        <w:t>To undertake risk assessments</w:t>
      </w:r>
      <w:r w:rsidR="00827A24" w:rsidRPr="00DE2F2B">
        <w:rPr>
          <w:rFonts w:ascii="Century Gothic" w:hAnsi="Century Gothic" w:cs="Arial"/>
          <w:color w:val="000000" w:themeColor="text1"/>
        </w:rPr>
        <w:t xml:space="preserve"> and keep </w:t>
      </w:r>
      <w:r w:rsidR="004439A9" w:rsidRPr="00DE2F2B">
        <w:rPr>
          <w:rFonts w:ascii="Century Gothic" w:hAnsi="Century Gothic" w:cs="Arial"/>
          <w:color w:val="000000" w:themeColor="text1"/>
        </w:rPr>
        <w:t xml:space="preserve">accurate </w:t>
      </w:r>
      <w:r w:rsidR="00827A24" w:rsidRPr="00DE2F2B">
        <w:rPr>
          <w:rFonts w:ascii="Century Gothic" w:hAnsi="Century Gothic" w:cs="Arial"/>
          <w:color w:val="000000" w:themeColor="text1"/>
        </w:rPr>
        <w:t xml:space="preserve">records </w:t>
      </w:r>
      <w:r w:rsidR="004439A9" w:rsidRPr="00DE2F2B">
        <w:rPr>
          <w:rFonts w:ascii="Century Gothic" w:hAnsi="Century Gothic" w:cs="Arial"/>
          <w:color w:val="000000" w:themeColor="text1"/>
        </w:rPr>
        <w:t>a</w:t>
      </w:r>
      <w:r w:rsidRPr="00DE2F2B">
        <w:rPr>
          <w:rFonts w:ascii="Century Gothic" w:hAnsi="Century Gothic" w:cs="Arial"/>
          <w:color w:val="000000" w:themeColor="text1"/>
        </w:rPr>
        <w:t>s necessary</w:t>
      </w:r>
    </w:p>
    <w:p w14:paraId="45FB0818" w14:textId="25D24957" w:rsidR="002333A2" w:rsidRPr="00DE2F2B" w:rsidRDefault="004439A9">
      <w:pPr>
        <w:pStyle w:val="NormalWeb"/>
        <w:numPr>
          <w:ilvl w:val="0"/>
          <w:numId w:val="3"/>
        </w:numPr>
        <w:rPr>
          <w:rFonts w:ascii="Century Gothic" w:hAnsi="Century Gothic" w:cs="Arial"/>
        </w:rPr>
      </w:pPr>
      <w:r w:rsidRPr="00DE2F2B">
        <w:rPr>
          <w:rFonts w:ascii="Century Gothic" w:hAnsi="Century Gothic" w:cs="Arial"/>
          <w:color w:val="000000" w:themeColor="text1"/>
        </w:rPr>
        <w:t xml:space="preserve">To provide regular updates </w:t>
      </w:r>
      <w:r w:rsidR="00F62BB6" w:rsidRPr="00DE2F2B">
        <w:rPr>
          <w:rFonts w:ascii="Century Gothic" w:hAnsi="Century Gothic" w:cs="Arial"/>
          <w:color w:val="000000" w:themeColor="text1"/>
        </w:rPr>
        <w:t>and written</w:t>
      </w:r>
      <w:r w:rsidRPr="00DE2F2B">
        <w:rPr>
          <w:rFonts w:ascii="Century Gothic" w:hAnsi="Century Gothic" w:cs="Arial"/>
          <w:color w:val="000000" w:themeColor="text1"/>
        </w:rPr>
        <w:t xml:space="preserve"> </w:t>
      </w:r>
      <w:r w:rsidR="00F62BB6" w:rsidRPr="00DE2F2B">
        <w:rPr>
          <w:rFonts w:ascii="Century Gothic" w:hAnsi="Century Gothic" w:cs="Arial"/>
          <w:color w:val="000000" w:themeColor="text1"/>
        </w:rPr>
        <w:t>reports as requested</w:t>
      </w:r>
    </w:p>
    <w:p w14:paraId="049F31CB" w14:textId="77777777" w:rsidR="006F7122" w:rsidRPr="00DE2F2B" w:rsidRDefault="006F7122" w:rsidP="006F7122">
      <w:pPr>
        <w:rPr>
          <w:rFonts w:ascii="Century Gothic" w:hAnsi="Century Gothic" w:cs="Arial"/>
          <w:lang w:val="en-US"/>
        </w:rPr>
      </w:pPr>
    </w:p>
    <w:p w14:paraId="3CA12439" w14:textId="723018D1" w:rsidR="006F7122" w:rsidRPr="00DE2F2B" w:rsidRDefault="006F7122" w:rsidP="006F7122">
      <w:pPr>
        <w:pStyle w:val="Heading4"/>
        <w:rPr>
          <w:rFonts w:ascii="Century Gothic" w:hAnsi="Century Gothic"/>
          <w:b/>
          <w:bCs/>
          <w:szCs w:val="24"/>
          <w:u w:val="single"/>
        </w:rPr>
      </w:pPr>
      <w:r w:rsidRPr="00DE2F2B">
        <w:rPr>
          <w:rFonts w:ascii="Century Gothic" w:hAnsi="Century Gothic"/>
          <w:b/>
          <w:bCs/>
          <w:szCs w:val="24"/>
          <w:u w:val="single"/>
        </w:rPr>
        <w:t>General Duties</w:t>
      </w:r>
    </w:p>
    <w:p w14:paraId="3A34EBDC" w14:textId="77777777" w:rsidR="00321242" w:rsidRPr="00DE2F2B" w:rsidRDefault="00321242" w:rsidP="00321242">
      <w:pPr>
        <w:rPr>
          <w:rFonts w:ascii="Century Gothic" w:hAnsi="Century Gothic" w:cs="Arial"/>
        </w:rPr>
      </w:pPr>
    </w:p>
    <w:p w14:paraId="7EE643F6" w14:textId="3C5659CD" w:rsidR="00321242" w:rsidRPr="00DE2F2B" w:rsidRDefault="00321242" w:rsidP="00296E5A">
      <w:pPr>
        <w:numPr>
          <w:ilvl w:val="0"/>
          <w:numId w:val="4"/>
        </w:numPr>
        <w:rPr>
          <w:rFonts w:ascii="Century Gothic" w:hAnsi="Century Gothic" w:cs="Arial"/>
        </w:rPr>
      </w:pPr>
      <w:r w:rsidRPr="00DE2F2B">
        <w:rPr>
          <w:rFonts w:ascii="Century Gothic" w:hAnsi="Century Gothic" w:cs="Arial"/>
        </w:rPr>
        <w:t>To prepare, attend and actively participate in</w:t>
      </w:r>
      <w:r w:rsidR="004363E9" w:rsidRPr="00DE2F2B">
        <w:rPr>
          <w:rFonts w:ascii="Century Gothic" w:hAnsi="Century Gothic" w:cs="Arial"/>
        </w:rPr>
        <w:t xml:space="preserve"> supe</w:t>
      </w:r>
      <w:r w:rsidRPr="00DE2F2B">
        <w:rPr>
          <w:rFonts w:ascii="Century Gothic" w:hAnsi="Century Gothic" w:cs="Arial"/>
        </w:rPr>
        <w:t xml:space="preserve">rvision sessions including engaging in the monitoring and review of performance targets. </w:t>
      </w:r>
    </w:p>
    <w:p w14:paraId="62CA30BF" w14:textId="77777777" w:rsidR="00321242" w:rsidRPr="00DE2F2B" w:rsidRDefault="00321242" w:rsidP="00321242">
      <w:pPr>
        <w:ind w:left="720"/>
        <w:rPr>
          <w:rFonts w:ascii="Century Gothic" w:hAnsi="Century Gothic" w:cs="Arial"/>
        </w:rPr>
      </w:pPr>
    </w:p>
    <w:p w14:paraId="01BCFD50" w14:textId="77777777" w:rsidR="00321242" w:rsidRPr="00DE2F2B" w:rsidRDefault="00321242" w:rsidP="00296E5A">
      <w:pPr>
        <w:numPr>
          <w:ilvl w:val="0"/>
          <w:numId w:val="4"/>
        </w:numPr>
        <w:rPr>
          <w:rFonts w:ascii="Century Gothic" w:hAnsi="Century Gothic" w:cs="Arial"/>
        </w:rPr>
      </w:pPr>
      <w:r w:rsidRPr="00DE2F2B">
        <w:rPr>
          <w:rFonts w:ascii="Century Gothic" w:hAnsi="Century Gothic" w:cs="Arial"/>
        </w:rPr>
        <w:t>To work within the policies and procedures of Wellspring Settlement and attend appropriate team meetings, training events and staff development days.</w:t>
      </w:r>
      <w:r w:rsidRPr="00DE2F2B">
        <w:rPr>
          <w:rFonts w:ascii="Century Gothic" w:hAnsi="Century Gothic" w:cs="Arial"/>
        </w:rPr>
        <w:br/>
      </w:r>
    </w:p>
    <w:p w14:paraId="4A4E8515" w14:textId="77777777" w:rsidR="00321242" w:rsidRPr="00DE2F2B" w:rsidRDefault="00321242" w:rsidP="00296E5A">
      <w:pPr>
        <w:numPr>
          <w:ilvl w:val="0"/>
          <w:numId w:val="4"/>
        </w:numPr>
        <w:rPr>
          <w:rFonts w:ascii="Century Gothic" w:hAnsi="Century Gothic" w:cs="Arial"/>
        </w:rPr>
      </w:pPr>
      <w:r w:rsidRPr="00DE2F2B">
        <w:rPr>
          <w:rFonts w:ascii="Century Gothic" w:hAnsi="Century Gothic" w:cs="Arial"/>
        </w:rPr>
        <w:t>To communicate with staff, volunteers, service users and partners in a positive and effective manner.</w:t>
      </w:r>
    </w:p>
    <w:p w14:paraId="4154581D" w14:textId="77777777" w:rsidR="00321242" w:rsidRPr="00DE2F2B" w:rsidRDefault="00321242" w:rsidP="00321242">
      <w:pPr>
        <w:rPr>
          <w:rFonts w:ascii="Century Gothic" w:hAnsi="Century Gothic" w:cs="Arial"/>
        </w:rPr>
      </w:pPr>
    </w:p>
    <w:p w14:paraId="5BC52713" w14:textId="0A80FB16" w:rsidR="00321242" w:rsidRPr="00DE2F2B" w:rsidRDefault="00321242" w:rsidP="00296E5A">
      <w:pPr>
        <w:numPr>
          <w:ilvl w:val="0"/>
          <w:numId w:val="4"/>
        </w:numPr>
        <w:rPr>
          <w:rFonts w:ascii="Century Gothic" w:hAnsi="Century Gothic" w:cs="Arial"/>
        </w:rPr>
      </w:pPr>
      <w:r w:rsidRPr="00DE2F2B">
        <w:rPr>
          <w:rFonts w:ascii="Century Gothic" w:hAnsi="Century Gothic" w:cs="Arial"/>
        </w:rPr>
        <w:t xml:space="preserve">At all times to work within and actively promote the </w:t>
      </w:r>
      <w:r w:rsidR="789E6E81" w:rsidRPr="00DE2F2B">
        <w:rPr>
          <w:rFonts w:ascii="Century Gothic" w:hAnsi="Century Gothic" w:cs="Arial"/>
        </w:rPr>
        <w:t>Equ</w:t>
      </w:r>
      <w:r w:rsidR="752E4923" w:rsidRPr="00DE2F2B">
        <w:rPr>
          <w:rFonts w:ascii="Century Gothic" w:hAnsi="Century Gothic" w:cs="Arial"/>
        </w:rPr>
        <w:t>ity</w:t>
      </w:r>
      <w:r w:rsidR="789E6E81" w:rsidRPr="00DE2F2B">
        <w:rPr>
          <w:rFonts w:ascii="Century Gothic" w:hAnsi="Century Gothic" w:cs="Arial"/>
        </w:rPr>
        <w:t>, Diversity and Inclusion</w:t>
      </w:r>
      <w:r w:rsidRPr="00DE2F2B">
        <w:rPr>
          <w:rFonts w:ascii="Century Gothic" w:hAnsi="Century Gothic" w:cs="Arial"/>
        </w:rPr>
        <w:t xml:space="preserve"> </w:t>
      </w:r>
      <w:r w:rsidR="4E0424C3" w:rsidRPr="00DE2F2B">
        <w:rPr>
          <w:rFonts w:ascii="Century Gothic" w:hAnsi="Century Gothic" w:cs="Arial"/>
        </w:rPr>
        <w:t>P</w:t>
      </w:r>
      <w:r w:rsidRPr="00DE2F2B">
        <w:rPr>
          <w:rFonts w:ascii="Century Gothic" w:hAnsi="Century Gothic" w:cs="Arial"/>
        </w:rPr>
        <w:t>olicy of the Settlement.</w:t>
      </w:r>
    </w:p>
    <w:p w14:paraId="3578FC3D" w14:textId="77777777" w:rsidR="00321242" w:rsidRPr="00DE2F2B" w:rsidRDefault="00321242" w:rsidP="00321242">
      <w:pPr>
        <w:ind w:left="720" w:hanging="720"/>
        <w:rPr>
          <w:rFonts w:ascii="Century Gothic" w:hAnsi="Century Gothic" w:cs="Arial"/>
        </w:rPr>
      </w:pPr>
    </w:p>
    <w:p w14:paraId="7D717F0E" w14:textId="77777777" w:rsidR="00321242" w:rsidRPr="00DE2F2B" w:rsidRDefault="00321242" w:rsidP="00296E5A">
      <w:pPr>
        <w:numPr>
          <w:ilvl w:val="0"/>
          <w:numId w:val="4"/>
        </w:numPr>
        <w:rPr>
          <w:rFonts w:ascii="Century Gothic" w:hAnsi="Century Gothic" w:cs="Arial"/>
        </w:rPr>
      </w:pPr>
      <w:r w:rsidRPr="00DE2F2B">
        <w:rPr>
          <w:rFonts w:ascii="Century Gothic" w:hAnsi="Century Gothic" w:cs="Arial"/>
        </w:rPr>
        <w:t>At all times to be aware of the health and safety of colleagues, users, local people and self and to work within the health and safety policies of the Settlement.</w:t>
      </w:r>
    </w:p>
    <w:p w14:paraId="0624468F" w14:textId="77777777" w:rsidR="00321242" w:rsidRPr="00DE2F2B" w:rsidRDefault="00321242" w:rsidP="00321242">
      <w:pPr>
        <w:ind w:hanging="709"/>
        <w:rPr>
          <w:rFonts w:ascii="Century Gothic" w:hAnsi="Century Gothic" w:cs="Arial"/>
        </w:rPr>
      </w:pPr>
    </w:p>
    <w:p w14:paraId="38B382D6" w14:textId="77777777" w:rsidR="00321242" w:rsidRPr="00DE2F2B" w:rsidRDefault="00321242" w:rsidP="00296E5A">
      <w:pPr>
        <w:numPr>
          <w:ilvl w:val="0"/>
          <w:numId w:val="4"/>
        </w:numPr>
        <w:tabs>
          <w:tab w:val="left" w:pos="0"/>
        </w:tabs>
        <w:contextualSpacing/>
        <w:jc w:val="both"/>
        <w:rPr>
          <w:rFonts w:ascii="Century Gothic" w:hAnsi="Century Gothic" w:cs="Arial"/>
        </w:rPr>
      </w:pPr>
      <w:r w:rsidRPr="00DE2F2B">
        <w:rPr>
          <w:rFonts w:ascii="Century Gothic" w:hAnsi="Century Gothic" w:cs="Arial"/>
        </w:rPr>
        <w:t>Work flexibly in terms of responsibilities and working hours as required or directed, including occasional evening and weekend work, carrying out any duties as they arise which are consistent with the general character of the post.</w:t>
      </w:r>
    </w:p>
    <w:p w14:paraId="53128261" w14:textId="77777777" w:rsidR="006F7122" w:rsidRPr="00DE2F2B" w:rsidRDefault="006F7122" w:rsidP="006F7122">
      <w:pPr>
        <w:rPr>
          <w:rFonts w:ascii="Century Gothic" w:hAnsi="Century Gothic" w:cs="Arial"/>
        </w:rPr>
      </w:pPr>
    </w:p>
    <w:p w14:paraId="3461D779" w14:textId="77777777" w:rsidR="006F7122" w:rsidRPr="00DE2F2B" w:rsidRDefault="006F7122" w:rsidP="006F7122">
      <w:pPr>
        <w:rPr>
          <w:rFonts w:ascii="Century Gothic" w:hAnsi="Century Gothic" w:cs="Arial"/>
        </w:rPr>
      </w:pPr>
    </w:p>
    <w:p w14:paraId="0FB78278" w14:textId="77777777" w:rsidR="006F7122" w:rsidRPr="00DE2F2B" w:rsidRDefault="006F7122" w:rsidP="36251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Century Gothic" w:eastAsiaTheme="minorEastAsia" w:hAnsi="Century Gothic" w:cs="Arial"/>
        </w:rPr>
      </w:pPr>
    </w:p>
    <w:p w14:paraId="36631E0C" w14:textId="138476EC" w:rsidR="00AD30E3" w:rsidRPr="00DE2F2B" w:rsidRDefault="00AD30E3" w:rsidP="36251650">
      <w:pPr>
        <w:pStyle w:val="BodyText2"/>
        <w:jc w:val="left"/>
        <w:rPr>
          <w:rFonts w:ascii="Century Gothic" w:eastAsiaTheme="minorEastAsia" w:hAnsi="Century Gothic"/>
          <w:szCs w:val="24"/>
        </w:rPr>
      </w:pPr>
    </w:p>
    <w:p w14:paraId="5BD2F6ED" w14:textId="4757CEF8" w:rsidR="00AD30E3" w:rsidRPr="00DE2F2B" w:rsidRDefault="00AD30E3" w:rsidP="36251650">
      <w:pPr>
        <w:pStyle w:val="BodyText2"/>
        <w:jc w:val="left"/>
        <w:rPr>
          <w:rFonts w:ascii="Century Gothic" w:eastAsiaTheme="minorEastAsia" w:hAnsi="Century Gothic"/>
          <w:szCs w:val="24"/>
        </w:rPr>
      </w:pPr>
    </w:p>
    <w:p w14:paraId="0EABD704" w14:textId="71645C89" w:rsidR="00AD30E3" w:rsidRPr="00DE2F2B" w:rsidRDefault="00AD30E3" w:rsidP="36251650">
      <w:pPr>
        <w:pStyle w:val="BodyText2"/>
        <w:jc w:val="left"/>
        <w:rPr>
          <w:rFonts w:ascii="Century Gothic" w:eastAsiaTheme="minorEastAsia" w:hAnsi="Century Gothic"/>
          <w:szCs w:val="24"/>
        </w:rPr>
      </w:pPr>
    </w:p>
    <w:p w14:paraId="323EFACB" w14:textId="3527FD83" w:rsidR="00AD30E3" w:rsidRPr="00DE2F2B" w:rsidRDefault="00AD30E3" w:rsidP="36251650">
      <w:pPr>
        <w:pStyle w:val="BodyText2"/>
        <w:jc w:val="left"/>
        <w:rPr>
          <w:rFonts w:ascii="Century Gothic" w:eastAsiaTheme="minorEastAsia" w:hAnsi="Century Gothic"/>
          <w:szCs w:val="24"/>
        </w:rPr>
      </w:pPr>
    </w:p>
    <w:p w14:paraId="5A35542B" w14:textId="4AEADDB2" w:rsidR="00AD30E3" w:rsidRPr="00DE2F2B" w:rsidRDefault="00AD30E3" w:rsidP="36251650">
      <w:pPr>
        <w:pStyle w:val="BodyText2"/>
        <w:jc w:val="left"/>
        <w:rPr>
          <w:rFonts w:ascii="Century Gothic" w:eastAsiaTheme="minorEastAsia" w:hAnsi="Century Gothic"/>
          <w:szCs w:val="24"/>
        </w:rPr>
      </w:pPr>
    </w:p>
    <w:p w14:paraId="2F47DAF8" w14:textId="72A825BF" w:rsidR="00AD30E3" w:rsidRPr="00DE2F2B" w:rsidRDefault="00AD30E3" w:rsidP="36251650">
      <w:pPr>
        <w:pStyle w:val="BodyText2"/>
        <w:jc w:val="left"/>
        <w:rPr>
          <w:rFonts w:ascii="Century Gothic" w:eastAsiaTheme="minorEastAsia" w:hAnsi="Century Gothic"/>
          <w:szCs w:val="24"/>
        </w:rPr>
      </w:pPr>
    </w:p>
    <w:p w14:paraId="37BCFF6E" w14:textId="68A0004A" w:rsidR="00AD30E3" w:rsidRPr="00DE2F2B" w:rsidRDefault="00AD30E3" w:rsidP="36251650">
      <w:pPr>
        <w:pStyle w:val="BodyText2"/>
        <w:jc w:val="left"/>
        <w:rPr>
          <w:rFonts w:ascii="Century Gothic" w:eastAsiaTheme="minorEastAsia" w:hAnsi="Century Gothic"/>
          <w:szCs w:val="24"/>
        </w:rPr>
      </w:pPr>
    </w:p>
    <w:p w14:paraId="5D381536" w14:textId="4B929BE6" w:rsidR="00AD30E3" w:rsidRPr="00DE2F2B" w:rsidRDefault="00AD30E3" w:rsidP="36251650">
      <w:pPr>
        <w:pStyle w:val="BodyText2"/>
        <w:jc w:val="left"/>
        <w:rPr>
          <w:rFonts w:ascii="Century Gothic" w:eastAsiaTheme="minorEastAsia" w:hAnsi="Century Gothic"/>
          <w:szCs w:val="24"/>
        </w:rPr>
      </w:pPr>
    </w:p>
    <w:p w14:paraId="527393E1" w14:textId="36FD09F6" w:rsidR="00AD30E3" w:rsidRPr="00DE2F2B" w:rsidRDefault="00AD30E3" w:rsidP="36251650">
      <w:pPr>
        <w:pStyle w:val="BodyText2"/>
        <w:jc w:val="left"/>
        <w:rPr>
          <w:rFonts w:ascii="Century Gothic" w:eastAsiaTheme="minorEastAsia" w:hAnsi="Century Gothic"/>
          <w:szCs w:val="24"/>
        </w:rPr>
      </w:pPr>
    </w:p>
    <w:p w14:paraId="2473F970" w14:textId="1034F3B7" w:rsidR="00AD30E3" w:rsidRPr="00DE2F2B" w:rsidRDefault="00AD30E3" w:rsidP="36251650">
      <w:pPr>
        <w:pStyle w:val="BodyText2"/>
        <w:jc w:val="left"/>
        <w:rPr>
          <w:rFonts w:ascii="Century Gothic" w:eastAsiaTheme="minorEastAsia" w:hAnsi="Century Gothic"/>
          <w:szCs w:val="24"/>
        </w:rPr>
      </w:pPr>
    </w:p>
    <w:p w14:paraId="5A766588" w14:textId="0B21F923" w:rsidR="00AD30E3" w:rsidRPr="00DE2F2B" w:rsidRDefault="00AD30E3" w:rsidP="36251650">
      <w:pPr>
        <w:pStyle w:val="BodyText2"/>
        <w:jc w:val="left"/>
        <w:rPr>
          <w:rFonts w:ascii="Century Gothic" w:eastAsiaTheme="minorEastAsia" w:hAnsi="Century Gothic"/>
          <w:szCs w:val="24"/>
        </w:rPr>
      </w:pPr>
    </w:p>
    <w:p w14:paraId="3D3A3073" w14:textId="7C617787" w:rsidR="00AD30E3" w:rsidRPr="00DE2F2B" w:rsidRDefault="00AD30E3" w:rsidP="36251650">
      <w:pPr>
        <w:pStyle w:val="BodyText2"/>
        <w:jc w:val="left"/>
        <w:rPr>
          <w:rFonts w:ascii="Century Gothic" w:eastAsiaTheme="minorEastAsia" w:hAnsi="Century Gothic"/>
          <w:szCs w:val="24"/>
        </w:rPr>
      </w:pPr>
    </w:p>
    <w:tbl>
      <w:tblPr>
        <w:tblpPr w:leftFromText="180" w:rightFromText="180" w:horzAnchor="margin" w:tblpXSpec="center" w:tblpY="-72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4379"/>
        <w:gridCol w:w="3924"/>
      </w:tblGrid>
      <w:tr w:rsidR="00AD30E3" w:rsidRPr="00DE2F2B" w14:paraId="34756DB6" w14:textId="77777777" w:rsidTr="7479D8F9">
        <w:trPr>
          <w:tblHeader/>
        </w:trPr>
        <w:tc>
          <w:tcPr>
            <w:tcW w:w="10627" w:type="dxa"/>
            <w:gridSpan w:val="3"/>
            <w:vAlign w:val="center"/>
          </w:tcPr>
          <w:p w14:paraId="768FEB73" w14:textId="77777777" w:rsidR="004363E9" w:rsidRPr="00DE2F2B" w:rsidRDefault="00AD30E3">
            <w:pPr>
              <w:ind w:left="360"/>
              <w:jc w:val="center"/>
              <w:rPr>
                <w:rFonts w:ascii="Century Gothic" w:hAnsi="Century Gothic" w:cs="Arial"/>
              </w:rPr>
            </w:pPr>
            <w:r w:rsidRPr="00DE2F2B">
              <w:rPr>
                <w:rFonts w:ascii="Century Gothic" w:hAnsi="Century Gothic" w:cs="Arial"/>
              </w:rPr>
              <w:lastRenderedPageBreak/>
              <w:br w:type="page"/>
            </w:r>
          </w:p>
          <w:p w14:paraId="39E3A11A" w14:textId="57BFDD0C" w:rsidR="00AD30E3" w:rsidRPr="00DE2F2B" w:rsidRDefault="006854FD">
            <w:pPr>
              <w:ind w:left="360"/>
              <w:jc w:val="center"/>
              <w:rPr>
                <w:rFonts w:ascii="Century Gothic" w:hAnsi="Century Gothic" w:cs="Arial"/>
                <w:b/>
              </w:rPr>
            </w:pPr>
            <w:r w:rsidRPr="00DE2F2B">
              <w:rPr>
                <w:rFonts w:ascii="Century Gothic" w:eastAsiaTheme="minorEastAsia" w:hAnsi="Century Gothic" w:cs="Arial"/>
                <w:b/>
                <w:bCs/>
              </w:rPr>
              <w:t>POST</w:t>
            </w:r>
          </w:p>
          <w:p w14:paraId="393A0E2F" w14:textId="64BB87ED" w:rsidR="008038A5" w:rsidRPr="00DE2F2B" w:rsidRDefault="008038A5">
            <w:pPr>
              <w:ind w:left="360"/>
              <w:jc w:val="center"/>
              <w:rPr>
                <w:rFonts w:ascii="Century Gothic" w:hAnsi="Century Gothic" w:cs="Arial"/>
                <w:b/>
              </w:rPr>
            </w:pPr>
            <w:r w:rsidRPr="00DE2F2B">
              <w:rPr>
                <w:rFonts w:ascii="Century Gothic" w:hAnsi="Century Gothic" w:cs="Arial"/>
                <w:b/>
              </w:rPr>
              <w:t xml:space="preserve">Person </w:t>
            </w:r>
            <w:r w:rsidR="00321242" w:rsidRPr="00DE2F2B">
              <w:rPr>
                <w:rFonts w:ascii="Century Gothic" w:hAnsi="Century Gothic" w:cs="Arial"/>
                <w:b/>
              </w:rPr>
              <w:t>Specification</w:t>
            </w:r>
          </w:p>
          <w:p w14:paraId="0FCC3AA0" w14:textId="77777777" w:rsidR="000A7BD0" w:rsidRPr="00DE2F2B" w:rsidRDefault="000A7BD0" w:rsidP="000A7BD0">
            <w:pPr>
              <w:pStyle w:val="NormalWeb"/>
              <w:rPr>
                <w:rFonts w:ascii="Century Gothic" w:hAnsi="Century Gothic" w:cs="Arial"/>
                <w:color w:val="000000"/>
              </w:rPr>
            </w:pPr>
            <w:r w:rsidRPr="00DE2F2B">
              <w:rPr>
                <w:rFonts w:ascii="Century Gothic" w:hAnsi="Century Gothic" w:cs="Arial"/>
                <w:color w:val="000000"/>
              </w:rPr>
              <w:t>Due to the nature of the work the post holder must be at least 18 years of age</w:t>
            </w:r>
          </w:p>
          <w:p w14:paraId="6CA82E45" w14:textId="77777777" w:rsidR="00AD30E3" w:rsidRPr="00DE2F2B" w:rsidRDefault="00AD30E3">
            <w:pPr>
              <w:spacing w:line="240" w:lineRule="atLeast"/>
              <w:rPr>
                <w:rFonts w:ascii="Century Gothic" w:hAnsi="Century Gothic" w:cs="Arial"/>
              </w:rPr>
            </w:pPr>
            <w:r w:rsidRPr="00DE2F2B">
              <w:rPr>
                <w:rFonts w:ascii="Century Gothic" w:hAnsi="Century Gothic" w:cs="Arial"/>
              </w:rPr>
              <w:t>Applicants must demonstrate that they have the essential criteria in order to be shortlisted for interview.  Your application must show, in detail, how you meet the following essential criteria.</w:t>
            </w:r>
          </w:p>
          <w:p w14:paraId="0B040661" w14:textId="77777777" w:rsidR="00AD30E3" w:rsidRPr="00DE2F2B" w:rsidRDefault="00AD30E3">
            <w:pPr>
              <w:spacing w:line="240" w:lineRule="atLeast"/>
              <w:rPr>
                <w:rFonts w:ascii="Century Gothic" w:hAnsi="Century Gothic" w:cs="Arial"/>
              </w:rPr>
            </w:pPr>
            <w:r w:rsidRPr="00DE2F2B">
              <w:rPr>
                <w:rFonts w:ascii="Century Gothic" w:hAnsi="Century Gothic" w:cs="Arial"/>
              </w:rPr>
              <w:t>It would also be useful to add, in addition, details of how you meet any desirable criteria that may be listed.</w:t>
            </w:r>
          </w:p>
        </w:tc>
      </w:tr>
      <w:tr w:rsidR="00AD30E3" w:rsidRPr="00DE2F2B" w14:paraId="15A1B5DD" w14:textId="77777777" w:rsidTr="7479D8F9">
        <w:trPr>
          <w:tblHeader/>
        </w:trPr>
        <w:tc>
          <w:tcPr>
            <w:tcW w:w="1955" w:type="dxa"/>
            <w:vAlign w:val="center"/>
          </w:tcPr>
          <w:p w14:paraId="17FEBAFB" w14:textId="77777777" w:rsidR="00AD30E3" w:rsidRPr="00DE2F2B" w:rsidRDefault="00AD30E3">
            <w:pPr>
              <w:spacing w:after="120"/>
              <w:jc w:val="center"/>
              <w:rPr>
                <w:rFonts w:ascii="Century Gothic" w:hAnsi="Century Gothic" w:cs="Arial"/>
                <w:b/>
                <w:noProof/>
              </w:rPr>
            </w:pPr>
          </w:p>
        </w:tc>
        <w:tc>
          <w:tcPr>
            <w:tcW w:w="4631" w:type="dxa"/>
            <w:vAlign w:val="bottom"/>
          </w:tcPr>
          <w:p w14:paraId="2257FD30" w14:textId="77777777" w:rsidR="00AD30E3" w:rsidRPr="00DE2F2B" w:rsidRDefault="00AD30E3">
            <w:pPr>
              <w:spacing w:after="120"/>
              <w:jc w:val="center"/>
              <w:rPr>
                <w:rFonts w:ascii="Century Gothic" w:hAnsi="Century Gothic" w:cs="Arial"/>
                <w:b/>
                <w:noProof/>
              </w:rPr>
            </w:pPr>
            <w:r w:rsidRPr="00DE2F2B">
              <w:rPr>
                <w:rFonts w:ascii="Century Gothic" w:hAnsi="Century Gothic" w:cs="Arial"/>
                <w:b/>
                <w:noProof/>
              </w:rPr>
              <w:t>ESSENTIAL</w:t>
            </w:r>
          </w:p>
        </w:tc>
        <w:tc>
          <w:tcPr>
            <w:tcW w:w="4041" w:type="dxa"/>
            <w:vAlign w:val="bottom"/>
          </w:tcPr>
          <w:p w14:paraId="2498D149" w14:textId="77777777" w:rsidR="00AD30E3" w:rsidRPr="00DE2F2B" w:rsidRDefault="00AD30E3">
            <w:pPr>
              <w:spacing w:after="120"/>
              <w:jc w:val="center"/>
              <w:rPr>
                <w:rFonts w:ascii="Century Gothic" w:hAnsi="Century Gothic" w:cs="Arial"/>
                <w:b/>
                <w:noProof/>
              </w:rPr>
            </w:pPr>
            <w:r w:rsidRPr="00DE2F2B">
              <w:rPr>
                <w:rFonts w:ascii="Century Gothic" w:hAnsi="Century Gothic" w:cs="Arial"/>
                <w:b/>
                <w:noProof/>
              </w:rPr>
              <w:t>DESIRABLE</w:t>
            </w:r>
          </w:p>
        </w:tc>
      </w:tr>
      <w:tr w:rsidR="006854FD" w:rsidRPr="00DE2F2B" w14:paraId="23C2280F" w14:textId="77777777" w:rsidTr="7479D8F9">
        <w:trPr>
          <w:trHeight w:val="1178"/>
        </w:trPr>
        <w:tc>
          <w:tcPr>
            <w:tcW w:w="1955" w:type="dxa"/>
          </w:tcPr>
          <w:p w14:paraId="6E5D9B69" w14:textId="77777777" w:rsidR="006854FD" w:rsidRPr="00DE2F2B" w:rsidRDefault="006854FD" w:rsidP="00AD30E3">
            <w:pPr>
              <w:rPr>
                <w:rFonts w:ascii="Century Gothic" w:hAnsi="Century Gothic" w:cs="Arial"/>
                <w:b/>
                <w:lang w:eastAsia="en-GB"/>
              </w:rPr>
            </w:pPr>
          </w:p>
          <w:p w14:paraId="13AC5E7F" w14:textId="563D17E8" w:rsidR="006854FD" w:rsidRPr="00DE2F2B" w:rsidRDefault="006854FD" w:rsidP="00AD30E3">
            <w:pPr>
              <w:rPr>
                <w:rFonts w:ascii="Century Gothic" w:hAnsi="Century Gothic" w:cs="Arial"/>
                <w:b/>
                <w:lang w:eastAsia="en-GB"/>
              </w:rPr>
            </w:pPr>
            <w:r w:rsidRPr="00DE2F2B">
              <w:rPr>
                <w:rFonts w:ascii="Century Gothic" w:hAnsi="Century Gothic" w:cs="Arial"/>
                <w:b/>
                <w:lang w:eastAsia="en-GB"/>
              </w:rPr>
              <w:t xml:space="preserve">Qualifications </w:t>
            </w:r>
          </w:p>
        </w:tc>
        <w:tc>
          <w:tcPr>
            <w:tcW w:w="4631" w:type="dxa"/>
          </w:tcPr>
          <w:p w14:paraId="56B1F0BF" w14:textId="2DF770EA" w:rsidR="00235644" w:rsidRPr="00DE2F2B" w:rsidRDefault="00235644" w:rsidP="7479D8F9">
            <w:pPr>
              <w:pStyle w:val="ListParagraph"/>
              <w:rPr>
                <w:rFonts w:ascii="Century Gothic" w:hAnsi="Century Gothic" w:cs="Arial"/>
              </w:rPr>
            </w:pPr>
          </w:p>
        </w:tc>
        <w:tc>
          <w:tcPr>
            <w:tcW w:w="4041" w:type="dxa"/>
          </w:tcPr>
          <w:p w14:paraId="5F3BF759" w14:textId="59B870FB" w:rsidR="006854FD" w:rsidRPr="00DE2F2B" w:rsidRDefault="7E331EB8" w:rsidP="0729EB2C">
            <w:pPr>
              <w:pStyle w:val="ListParagraph"/>
              <w:numPr>
                <w:ilvl w:val="0"/>
                <w:numId w:val="10"/>
              </w:numPr>
              <w:rPr>
                <w:rFonts w:ascii="Century Gothic" w:hAnsi="Century Gothic" w:cs="Arial"/>
              </w:rPr>
            </w:pPr>
            <w:r w:rsidRPr="00DE2F2B">
              <w:rPr>
                <w:rFonts w:ascii="Century Gothic" w:hAnsi="Century Gothic" w:cs="Arial"/>
              </w:rPr>
              <w:t>First Aid</w:t>
            </w:r>
          </w:p>
          <w:p w14:paraId="563B9A13" w14:textId="73B445D1" w:rsidR="1C774B95" w:rsidRPr="00DE2F2B" w:rsidRDefault="15BF5A7A" w:rsidP="1C774B95">
            <w:pPr>
              <w:pStyle w:val="ListParagraph"/>
              <w:numPr>
                <w:ilvl w:val="0"/>
                <w:numId w:val="10"/>
              </w:numPr>
              <w:rPr>
                <w:rFonts w:ascii="Century Gothic" w:hAnsi="Century Gothic" w:cs="Arial"/>
              </w:rPr>
            </w:pPr>
            <w:r w:rsidRPr="00DE2F2B">
              <w:rPr>
                <w:rFonts w:ascii="Century Gothic" w:hAnsi="Century Gothic" w:cs="Arial"/>
              </w:rPr>
              <w:t>Youth work training</w:t>
            </w:r>
            <w:r w:rsidR="5ED6CB8C" w:rsidRPr="00DE2F2B">
              <w:rPr>
                <w:rFonts w:ascii="Century Gothic" w:hAnsi="Century Gothic" w:cs="Arial"/>
              </w:rPr>
              <w:t xml:space="preserve"> </w:t>
            </w:r>
          </w:p>
          <w:p w14:paraId="7C58DC87" w14:textId="49D0E6B3" w:rsidR="12F340C7" w:rsidRPr="00DE2F2B" w:rsidRDefault="12F340C7" w:rsidP="7479D8F9">
            <w:pPr>
              <w:pStyle w:val="ListParagraph"/>
              <w:numPr>
                <w:ilvl w:val="0"/>
                <w:numId w:val="10"/>
              </w:numPr>
              <w:rPr>
                <w:rFonts w:ascii="Century Gothic" w:hAnsi="Century Gothic" w:cs="Arial"/>
              </w:rPr>
            </w:pPr>
            <w:r w:rsidRPr="00DE2F2B">
              <w:rPr>
                <w:rFonts w:ascii="Century Gothic" w:hAnsi="Century Gothic" w:cs="Arial"/>
              </w:rPr>
              <w:t>Safeguarding</w:t>
            </w:r>
            <w:r w:rsidR="00EA07FD" w:rsidRPr="00DE2F2B">
              <w:rPr>
                <w:rFonts w:ascii="Century Gothic" w:hAnsi="Century Gothic" w:cs="Arial"/>
              </w:rPr>
              <w:t>/</w:t>
            </w:r>
            <w:r w:rsidR="00EA07FD" w:rsidRPr="00DE2F2B">
              <w:rPr>
                <w:rFonts w:ascii="Century Gothic" w:hAnsi="Century Gothic"/>
              </w:rPr>
              <w:t>C</w:t>
            </w:r>
            <w:r w:rsidRPr="00DE2F2B">
              <w:rPr>
                <w:rFonts w:ascii="Century Gothic" w:hAnsi="Century Gothic" w:cs="Arial"/>
              </w:rPr>
              <w:t>hild protection</w:t>
            </w:r>
          </w:p>
          <w:p w14:paraId="036DBB96" w14:textId="5818B1BD" w:rsidR="006854FD" w:rsidRPr="00DE2F2B" w:rsidRDefault="006854FD" w:rsidP="0729EB2C">
            <w:pPr>
              <w:rPr>
                <w:rFonts w:ascii="Century Gothic" w:eastAsia="Calibri" w:hAnsi="Century Gothic" w:cs="Arial"/>
              </w:rPr>
            </w:pPr>
          </w:p>
        </w:tc>
      </w:tr>
      <w:tr w:rsidR="00AD30E3" w:rsidRPr="00DE2F2B" w14:paraId="52B5DC4D" w14:textId="77777777" w:rsidTr="7479D8F9">
        <w:trPr>
          <w:trHeight w:val="1178"/>
        </w:trPr>
        <w:tc>
          <w:tcPr>
            <w:tcW w:w="1955" w:type="dxa"/>
          </w:tcPr>
          <w:p w14:paraId="1B30F0DD" w14:textId="77777777" w:rsidR="00AD30E3" w:rsidRPr="00DE2F2B" w:rsidRDefault="00AD30E3" w:rsidP="00AD30E3">
            <w:pPr>
              <w:rPr>
                <w:rFonts w:ascii="Century Gothic" w:hAnsi="Century Gothic" w:cs="Arial"/>
                <w:b/>
                <w:lang w:eastAsia="en-GB"/>
              </w:rPr>
            </w:pPr>
          </w:p>
          <w:p w14:paraId="3F95043C" w14:textId="77777777" w:rsidR="00AD30E3" w:rsidRPr="00DE2F2B" w:rsidRDefault="00AD30E3" w:rsidP="00AD30E3">
            <w:pPr>
              <w:rPr>
                <w:rFonts w:ascii="Century Gothic" w:hAnsi="Century Gothic" w:cs="Arial"/>
                <w:b/>
                <w:lang w:eastAsia="en-GB"/>
              </w:rPr>
            </w:pPr>
            <w:r w:rsidRPr="00DE2F2B">
              <w:rPr>
                <w:rFonts w:ascii="Century Gothic" w:hAnsi="Century Gothic" w:cs="Arial"/>
                <w:b/>
                <w:lang w:eastAsia="en-GB"/>
              </w:rPr>
              <w:t>Experience</w:t>
            </w:r>
          </w:p>
        </w:tc>
        <w:tc>
          <w:tcPr>
            <w:tcW w:w="4631" w:type="dxa"/>
          </w:tcPr>
          <w:p w14:paraId="2BE6BAC0" w14:textId="77777777" w:rsidR="00321242" w:rsidRPr="00DE2F2B" w:rsidRDefault="00321242" w:rsidP="004363E9">
            <w:pPr>
              <w:rPr>
                <w:rFonts w:ascii="Century Gothic" w:hAnsi="Century Gothic" w:cs="Arial"/>
              </w:rPr>
            </w:pPr>
          </w:p>
          <w:p w14:paraId="49C9196C" w14:textId="48468437" w:rsidR="00321242" w:rsidRPr="00DE2F2B" w:rsidRDefault="00F62BB6" w:rsidP="00235644">
            <w:pPr>
              <w:pStyle w:val="ListParagraph"/>
              <w:numPr>
                <w:ilvl w:val="0"/>
                <w:numId w:val="10"/>
              </w:numPr>
              <w:rPr>
                <w:rFonts w:ascii="Century Gothic" w:hAnsi="Century Gothic" w:cs="Arial"/>
              </w:rPr>
            </w:pPr>
            <w:r w:rsidRPr="00DE2F2B">
              <w:rPr>
                <w:rFonts w:ascii="Century Gothic" w:hAnsi="Century Gothic" w:cs="Arial"/>
                <w:color w:val="2D2D2D"/>
              </w:rPr>
              <w:t>K</w:t>
            </w:r>
            <w:r w:rsidR="00D24422" w:rsidRPr="00DE2F2B">
              <w:rPr>
                <w:rFonts w:ascii="Century Gothic" w:hAnsi="Century Gothic" w:cs="Arial"/>
                <w:color w:val="2D2D2D"/>
              </w:rPr>
              <w:t xml:space="preserve">nowledge and experience of working with young </w:t>
            </w:r>
            <w:r w:rsidR="005B784B" w:rsidRPr="00DE2F2B">
              <w:rPr>
                <w:rFonts w:ascii="Century Gothic" w:hAnsi="Century Gothic" w:cs="Arial"/>
                <w:color w:val="2D2D2D"/>
              </w:rPr>
              <w:t>people.</w:t>
            </w:r>
          </w:p>
          <w:p w14:paraId="0D50B487" w14:textId="77777777" w:rsidR="000A7BD0" w:rsidRPr="00DE2F2B" w:rsidRDefault="6129F3C0" w:rsidP="00235644">
            <w:pPr>
              <w:pStyle w:val="ListParagraph"/>
              <w:numPr>
                <w:ilvl w:val="0"/>
                <w:numId w:val="10"/>
              </w:numPr>
              <w:rPr>
                <w:rFonts w:ascii="Century Gothic" w:hAnsi="Century Gothic" w:cs="Arial"/>
              </w:rPr>
            </w:pPr>
            <w:r w:rsidRPr="00DE2F2B">
              <w:rPr>
                <w:rFonts w:ascii="Century Gothic" w:hAnsi="Century Gothic" w:cs="Arial"/>
                <w:color w:val="000000" w:themeColor="text1"/>
              </w:rPr>
              <w:t>Experience of working effectively within a team</w:t>
            </w:r>
          </w:p>
          <w:p w14:paraId="6912E586" w14:textId="3B315B17" w:rsidR="0729EB2C" w:rsidRPr="00DE2F2B" w:rsidRDefault="0729EB2C" w:rsidP="0729EB2C">
            <w:pPr>
              <w:pStyle w:val="ListParagraph"/>
              <w:numPr>
                <w:ilvl w:val="0"/>
                <w:numId w:val="10"/>
              </w:numPr>
              <w:rPr>
                <w:rFonts w:ascii="Century Gothic" w:hAnsi="Century Gothic" w:cs="Arial"/>
              </w:rPr>
            </w:pPr>
            <w:r w:rsidRPr="00DE2F2B">
              <w:rPr>
                <w:rFonts w:ascii="Century Gothic" w:hAnsi="Century Gothic" w:cs="Arial"/>
                <w:color w:val="000000" w:themeColor="text1"/>
              </w:rPr>
              <w:t>Experience of resourcing and delivering activities</w:t>
            </w:r>
          </w:p>
          <w:p w14:paraId="6F80557F" w14:textId="346F2BB8" w:rsidR="00F62BB6" w:rsidRPr="00DE2F2B" w:rsidRDefault="00F62BB6" w:rsidP="0729EB2C">
            <w:pPr>
              <w:pStyle w:val="ListParagraph"/>
              <w:numPr>
                <w:ilvl w:val="0"/>
                <w:numId w:val="10"/>
              </w:numPr>
              <w:rPr>
                <w:rFonts w:ascii="Century Gothic" w:hAnsi="Century Gothic" w:cs="Arial"/>
              </w:rPr>
            </w:pPr>
            <w:r w:rsidRPr="00DE2F2B">
              <w:rPr>
                <w:rFonts w:ascii="Century Gothic" w:hAnsi="Century Gothic" w:cs="Arial"/>
                <w:color w:val="000000" w:themeColor="text1"/>
              </w:rPr>
              <w:t>Project planning</w:t>
            </w:r>
          </w:p>
          <w:p w14:paraId="27ED11D4" w14:textId="5889D48C" w:rsidR="00F62BB6" w:rsidRPr="00DE2F2B" w:rsidRDefault="00F62BB6" w:rsidP="0729EB2C">
            <w:pPr>
              <w:pStyle w:val="ListParagraph"/>
              <w:numPr>
                <w:ilvl w:val="0"/>
                <w:numId w:val="10"/>
              </w:numPr>
              <w:rPr>
                <w:rFonts w:ascii="Century Gothic" w:hAnsi="Century Gothic" w:cs="Arial"/>
              </w:rPr>
            </w:pPr>
            <w:r w:rsidRPr="00DE2F2B">
              <w:rPr>
                <w:rFonts w:ascii="Century Gothic" w:hAnsi="Century Gothic" w:cs="Arial"/>
                <w:color w:val="000000" w:themeColor="text1"/>
              </w:rPr>
              <w:t>Working within budgets</w:t>
            </w:r>
          </w:p>
          <w:p w14:paraId="60A7B7AE" w14:textId="77777777" w:rsidR="006C1D3D" w:rsidRPr="00DE2F2B" w:rsidRDefault="000A7BD0" w:rsidP="00235644">
            <w:pPr>
              <w:pStyle w:val="ListParagraph"/>
              <w:numPr>
                <w:ilvl w:val="0"/>
                <w:numId w:val="10"/>
              </w:numPr>
              <w:rPr>
                <w:rFonts w:ascii="Century Gothic" w:hAnsi="Century Gothic" w:cs="Arial"/>
              </w:rPr>
            </w:pPr>
            <w:r w:rsidRPr="00DE2F2B">
              <w:rPr>
                <w:rFonts w:ascii="Century Gothic" w:hAnsi="Century Gothic" w:cs="Arial"/>
              </w:rPr>
              <w:t xml:space="preserve">Ability to work on own initiative </w:t>
            </w:r>
            <w:r w:rsidR="008B664C" w:rsidRPr="00DE2F2B">
              <w:rPr>
                <w:rFonts w:ascii="Century Gothic" w:hAnsi="Century Gothic" w:cs="Arial"/>
              </w:rPr>
              <w:t>and e</w:t>
            </w:r>
            <w:r w:rsidR="006C1D3D" w:rsidRPr="00DE2F2B">
              <w:rPr>
                <w:rFonts w:ascii="Century Gothic" w:hAnsi="Century Gothic" w:cs="Arial"/>
              </w:rPr>
              <w:t>fficiently plan</w:t>
            </w:r>
          </w:p>
          <w:p w14:paraId="1ECA8064" w14:textId="5DF22785" w:rsidR="00235644" w:rsidRPr="00DE2F2B" w:rsidRDefault="00235644" w:rsidP="00235644">
            <w:pPr>
              <w:pStyle w:val="ListParagraph"/>
              <w:numPr>
                <w:ilvl w:val="0"/>
                <w:numId w:val="10"/>
              </w:numPr>
              <w:rPr>
                <w:rFonts w:ascii="Century Gothic" w:hAnsi="Century Gothic" w:cs="Arial"/>
              </w:rPr>
            </w:pPr>
            <w:r w:rsidRPr="00DE2F2B">
              <w:rPr>
                <w:rFonts w:ascii="Century Gothic" w:hAnsi="Century Gothic" w:cs="Arial"/>
              </w:rPr>
              <w:t>Willingness to learn, receive and apply training</w:t>
            </w:r>
          </w:p>
        </w:tc>
        <w:tc>
          <w:tcPr>
            <w:tcW w:w="4041" w:type="dxa"/>
          </w:tcPr>
          <w:p w14:paraId="7BB8280F" w14:textId="64EB044E" w:rsidR="00321242" w:rsidRPr="00DE2F2B" w:rsidRDefault="00321242" w:rsidP="1C774B95">
            <w:pPr>
              <w:rPr>
                <w:rFonts w:ascii="Century Gothic" w:eastAsia="Calibri" w:hAnsi="Century Gothic" w:cs="Arial"/>
              </w:rPr>
            </w:pPr>
          </w:p>
          <w:p w14:paraId="176682D5" w14:textId="459473EC" w:rsidR="00321242" w:rsidRPr="00DE2F2B" w:rsidRDefault="0045017B" w:rsidP="0045017B">
            <w:pPr>
              <w:pStyle w:val="ListParagraph"/>
              <w:numPr>
                <w:ilvl w:val="0"/>
                <w:numId w:val="10"/>
              </w:numPr>
              <w:rPr>
                <w:rFonts w:ascii="Century Gothic" w:eastAsia="Calibri" w:hAnsi="Century Gothic" w:cs="Arial"/>
              </w:rPr>
            </w:pPr>
            <w:r w:rsidRPr="00DE2F2B">
              <w:rPr>
                <w:rFonts w:ascii="Century Gothic" w:eastAsia="Calibri" w:hAnsi="Century Gothic" w:cs="Arial"/>
              </w:rPr>
              <w:t>Previous work with young people</w:t>
            </w:r>
          </w:p>
        </w:tc>
      </w:tr>
      <w:tr w:rsidR="00AD30E3" w:rsidRPr="00DE2F2B" w14:paraId="55253961" w14:textId="77777777" w:rsidTr="7479D8F9">
        <w:tc>
          <w:tcPr>
            <w:tcW w:w="1955" w:type="dxa"/>
          </w:tcPr>
          <w:p w14:paraId="25D15549" w14:textId="77777777" w:rsidR="00AD30E3" w:rsidRPr="00DE2F2B" w:rsidRDefault="00AD30E3" w:rsidP="00AD30E3">
            <w:pPr>
              <w:rPr>
                <w:rFonts w:ascii="Century Gothic" w:hAnsi="Century Gothic" w:cs="Arial"/>
                <w:b/>
                <w:lang w:eastAsia="en-GB"/>
              </w:rPr>
            </w:pPr>
          </w:p>
          <w:p w14:paraId="6AC186CB" w14:textId="77777777" w:rsidR="00AD30E3" w:rsidRPr="00DE2F2B" w:rsidRDefault="00AD30E3" w:rsidP="00AD30E3">
            <w:pPr>
              <w:rPr>
                <w:rFonts w:ascii="Century Gothic" w:hAnsi="Century Gothic" w:cs="Arial"/>
                <w:b/>
                <w:lang w:eastAsia="en-GB"/>
              </w:rPr>
            </w:pPr>
            <w:r w:rsidRPr="00DE2F2B">
              <w:rPr>
                <w:rFonts w:ascii="Century Gothic" w:hAnsi="Century Gothic" w:cs="Arial"/>
                <w:b/>
                <w:lang w:eastAsia="en-GB"/>
              </w:rPr>
              <w:t>Specific Skills/ Knowledge</w:t>
            </w:r>
          </w:p>
        </w:tc>
        <w:tc>
          <w:tcPr>
            <w:tcW w:w="4631" w:type="dxa"/>
          </w:tcPr>
          <w:p w14:paraId="03B60B53" w14:textId="606B0E4F" w:rsidR="00235644" w:rsidRPr="00DE2F2B" w:rsidRDefault="00235644" w:rsidP="0729EB2C">
            <w:pPr>
              <w:rPr>
                <w:rFonts w:ascii="Century Gothic" w:hAnsi="Century Gothic" w:cs="Arial"/>
              </w:rPr>
            </w:pPr>
          </w:p>
          <w:p w14:paraId="3CCACF39" w14:textId="2B069479" w:rsidR="000A7BD0" w:rsidRPr="00DE2F2B" w:rsidRDefault="45F4CFEB" w:rsidP="00235644">
            <w:pPr>
              <w:pStyle w:val="ListParagraph"/>
              <w:numPr>
                <w:ilvl w:val="0"/>
                <w:numId w:val="12"/>
              </w:numPr>
              <w:rPr>
                <w:rFonts w:ascii="Century Gothic" w:eastAsia="Calibri" w:hAnsi="Century Gothic" w:cs="Arial"/>
              </w:rPr>
            </w:pPr>
            <w:r w:rsidRPr="00DE2F2B">
              <w:rPr>
                <w:rFonts w:ascii="Century Gothic" w:eastAsia="Calibri" w:hAnsi="Century Gothic" w:cs="Arial"/>
              </w:rPr>
              <w:t>Confident to talk with young people in parks and open spaces</w:t>
            </w:r>
          </w:p>
          <w:p w14:paraId="02D359F4" w14:textId="55DB8EB3" w:rsidR="000A7BD0" w:rsidRPr="00DE2F2B" w:rsidRDefault="45F4CFEB" w:rsidP="00235644">
            <w:pPr>
              <w:pStyle w:val="ListParagraph"/>
              <w:numPr>
                <w:ilvl w:val="0"/>
                <w:numId w:val="12"/>
              </w:numPr>
              <w:rPr>
                <w:rFonts w:ascii="Century Gothic" w:eastAsia="Calibri" w:hAnsi="Century Gothic" w:cs="Arial"/>
              </w:rPr>
            </w:pPr>
            <w:r w:rsidRPr="00DE2F2B">
              <w:rPr>
                <w:rFonts w:ascii="Century Gothic" w:eastAsia="Calibri" w:hAnsi="Century Gothic" w:cs="Arial"/>
              </w:rPr>
              <w:t>Ability to communicate effectively</w:t>
            </w:r>
            <w:r w:rsidR="00F62BB6" w:rsidRPr="00DE2F2B">
              <w:rPr>
                <w:rFonts w:ascii="Century Gothic" w:eastAsia="Calibri" w:hAnsi="Century Gothic" w:cs="Arial"/>
              </w:rPr>
              <w:t xml:space="preserve"> in</w:t>
            </w:r>
            <w:r w:rsidR="00EA07FD" w:rsidRPr="00DE2F2B">
              <w:rPr>
                <w:rFonts w:ascii="Century Gothic" w:eastAsia="Calibri" w:hAnsi="Century Gothic" w:cs="Arial"/>
              </w:rPr>
              <w:t xml:space="preserve"> English</w:t>
            </w:r>
            <w:r w:rsidR="00F62BB6" w:rsidRPr="00DE2F2B">
              <w:rPr>
                <w:rFonts w:ascii="Century Gothic" w:eastAsia="Calibri" w:hAnsi="Century Gothic" w:cs="Arial"/>
              </w:rPr>
              <w:t xml:space="preserve"> writing, through social media and in conversation</w:t>
            </w:r>
          </w:p>
          <w:p w14:paraId="3B515E66" w14:textId="4B5EE923" w:rsidR="008B664C" w:rsidRPr="00DE2F2B" w:rsidRDefault="008B664C" w:rsidP="0729EB2C">
            <w:pPr>
              <w:rPr>
                <w:rFonts w:ascii="Century Gothic" w:eastAsia="Calibri" w:hAnsi="Century Gothic" w:cs="Arial"/>
              </w:rPr>
            </w:pPr>
          </w:p>
        </w:tc>
        <w:tc>
          <w:tcPr>
            <w:tcW w:w="4041" w:type="dxa"/>
          </w:tcPr>
          <w:p w14:paraId="3B9F466C" w14:textId="40CAACA8" w:rsidR="00AD30E3" w:rsidRPr="00DE2F2B" w:rsidRDefault="00AD30E3" w:rsidP="00AD30E3">
            <w:pPr>
              <w:spacing w:after="200" w:line="276" w:lineRule="auto"/>
              <w:ind w:left="360"/>
              <w:contextualSpacing/>
              <w:rPr>
                <w:rFonts w:ascii="Century Gothic" w:eastAsia="Calibri" w:hAnsi="Century Gothic" w:cs="Arial"/>
                <w:lang w:val="en-US"/>
              </w:rPr>
            </w:pPr>
          </w:p>
          <w:p w14:paraId="278DB007" w14:textId="28F5D64F" w:rsidR="00F62BB6" w:rsidRPr="00DE2F2B" w:rsidRDefault="0045017B" w:rsidP="00F62BB6">
            <w:pPr>
              <w:pStyle w:val="ListParagraph"/>
              <w:numPr>
                <w:ilvl w:val="0"/>
                <w:numId w:val="12"/>
              </w:numPr>
              <w:spacing w:after="200" w:line="276" w:lineRule="auto"/>
              <w:contextualSpacing/>
              <w:rPr>
                <w:rFonts w:ascii="Century Gothic" w:eastAsia="Calibri" w:hAnsi="Century Gothic" w:cs="Arial"/>
                <w:lang w:val="en-US"/>
              </w:rPr>
            </w:pPr>
            <w:r w:rsidRPr="00DE2F2B">
              <w:rPr>
                <w:rFonts w:ascii="Century Gothic" w:eastAsia="Calibri" w:hAnsi="Century Gothic" w:cs="Arial"/>
                <w:lang w:val="en-US"/>
              </w:rPr>
              <w:t>A</w:t>
            </w:r>
            <w:r w:rsidR="00F62BB6" w:rsidRPr="00DE2F2B">
              <w:rPr>
                <w:rFonts w:ascii="Century Gothic" w:eastAsia="Calibri" w:hAnsi="Century Gothic" w:cs="Arial"/>
                <w:lang w:val="en-US"/>
              </w:rPr>
              <w:t xml:space="preserve"> second language</w:t>
            </w:r>
          </w:p>
          <w:p w14:paraId="0B059EB0" w14:textId="34E070A6" w:rsidR="00F62BB6" w:rsidRPr="00DE2F2B" w:rsidRDefault="00F62BB6" w:rsidP="00F62BB6">
            <w:pPr>
              <w:pStyle w:val="ListParagraph"/>
              <w:numPr>
                <w:ilvl w:val="0"/>
                <w:numId w:val="12"/>
              </w:numPr>
              <w:spacing w:after="200" w:line="276" w:lineRule="auto"/>
              <w:contextualSpacing/>
              <w:rPr>
                <w:rFonts w:ascii="Century Gothic" w:eastAsia="Calibri" w:hAnsi="Century Gothic" w:cs="Arial"/>
                <w:lang w:val="en-US"/>
              </w:rPr>
            </w:pPr>
            <w:r w:rsidRPr="00DE2F2B">
              <w:rPr>
                <w:rFonts w:ascii="Century Gothic" w:eastAsia="Calibri" w:hAnsi="Century Gothic" w:cs="Arial"/>
                <w:lang w:val="en-US"/>
              </w:rPr>
              <w:t>Coaching skills</w:t>
            </w:r>
          </w:p>
          <w:p w14:paraId="637D3348" w14:textId="77777777" w:rsidR="00AD30E3" w:rsidRPr="00DE2F2B" w:rsidRDefault="00AD30E3" w:rsidP="000A7BD0">
            <w:pPr>
              <w:pStyle w:val="ListParagraph"/>
              <w:rPr>
                <w:rFonts w:ascii="Century Gothic" w:hAnsi="Century Gothic" w:cs="Arial"/>
                <w:lang w:eastAsia="en-GB"/>
              </w:rPr>
            </w:pPr>
          </w:p>
        </w:tc>
      </w:tr>
      <w:tr w:rsidR="00AD30E3" w:rsidRPr="00DE2F2B" w14:paraId="70054FFA" w14:textId="77777777" w:rsidTr="7479D8F9">
        <w:trPr>
          <w:trHeight w:val="1264"/>
        </w:trPr>
        <w:tc>
          <w:tcPr>
            <w:tcW w:w="1955" w:type="dxa"/>
          </w:tcPr>
          <w:p w14:paraId="1017317B" w14:textId="77777777" w:rsidR="00AD30E3" w:rsidRPr="00DE2F2B" w:rsidRDefault="00AD30E3" w:rsidP="00AD30E3">
            <w:pPr>
              <w:rPr>
                <w:rFonts w:ascii="Century Gothic" w:hAnsi="Century Gothic" w:cs="Arial"/>
                <w:b/>
                <w:lang w:eastAsia="en-GB"/>
              </w:rPr>
            </w:pPr>
          </w:p>
          <w:p w14:paraId="64D1FD18" w14:textId="77777777" w:rsidR="00AD30E3" w:rsidRPr="00DE2F2B" w:rsidRDefault="00AD30E3" w:rsidP="00AD30E3">
            <w:pPr>
              <w:rPr>
                <w:rFonts w:ascii="Century Gothic" w:hAnsi="Century Gothic" w:cs="Arial"/>
                <w:b/>
                <w:bCs/>
              </w:rPr>
            </w:pPr>
            <w:r w:rsidRPr="00DE2F2B">
              <w:rPr>
                <w:rFonts w:ascii="Century Gothic" w:hAnsi="Century Gothic" w:cs="Arial"/>
                <w:b/>
                <w:bCs/>
              </w:rPr>
              <w:t xml:space="preserve">Attitudes/Personal </w:t>
            </w:r>
          </w:p>
          <w:p w14:paraId="66E77182" w14:textId="77777777" w:rsidR="00AD30E3" w:rsidRPr="00DE2F2B" w:rsidRDefault="00AD30E3" w:rsidP="00AD30E3">
            <w:pPr>
              <w:rPr>
                <w:rFonts w:ascii="Century Gothic" w:hAnsi="Century Gothic" w:cs="Arial"/>
                <w:b/>
                <w:lang w:eastAsia="en-GB"/>
              </w:rPr>
            </w:pPr>
            <w:r w:rsidRPr="00DE2F2B">
              <w:rPr>
                <w:rFonts w:ascii="Century Gothic" w:hAnsi="Century Gothic" w:cs="Arial"/>
                <w:b/>
                <w:bCs/>
              </w:rPr>
              <w:t>Characteristics</w:t>
            </w:r>
          </w:p>
        </w:tc>
        <w:tc>
          <w:tcPr>
            <w:tcW w:w="4631" w:type="dxa"/>
          </w:tcPr>
          <w:p w14:paraId="7739ABB6" w14:textId="1F2DA26F" w:rsidR="006C1D3D" w:rsidRPr="00DE2F2B" w:rsidRDefault="000A7BD0" w:rsidP="000A7BD0">
            <w:pPr>
              <w:pStyle w:val="NormalWeb"/>
              <w:numPr>
                <w:ilvl w:val="0"/>
                <w:numId w:val="7"/>
              </w:numPr>
              <w:rPr>
                <w:rFonts w:ascii="Century Gothic" w:hAnsi="Century Gothic" w:cs="Arial"/>
                <w:color w:val="000000"/>
              </w:rPr>
            </w:pPr>
            <w:r w:rsidRPr="00DE2F2B">
              <w:rPr>
                <w:rFonts w:ascii="Century Gothic" w:hAnsi="Century Gothic" w:cs="Arial"/>
                <w:color w:val="000000"/>
              </w:rPr>
              <w:t xml:space="preserve">Highly </w:t>
            </w:r>
            <w:r w:rsidR="004363E9" w:rsidRPr="00DE2F2B">
              <w:rPr>
                <w:rFonts w:ascii="Century Gothic" w:hAnsi="Century Gothic" w:cs="Arial"/>
                <w:color w:val="000000"/>
              </w:rPr>
              <w:t>self-motivated</w:t>
            </w:r>
            <w:r w:rsidRPr="00DE2F2B">
              <w:rPr>
                <w:rFonts w:ascii="Century Gothic" w:hAnsi="Century Gothic" w:cs="Arial"/>
                <w:color w:val="000000"/>
              </w:rPr>
              <w:t xml:space="preserve"> organiser </w:t>
            </w:r>
          </w:p>
          <w:p w14:paraId="240F55A5" w14:textId="77777777" w:rsidR="006C1D3D" w:rsidRPr="00DE2F2B" w:rsidRDefault="006C1D3D" w:rsidP="006C1D3D">
            <w:pPr>
              <w:pStyle w:val="NormalWeb"/>
              <w:numPr>
                <w:ilvl w:val="0"/>
                <w:numId w:val="7"/>
              </w:numPr>
              <w:rPr>
                <w:rFonts w:ascii="Century Gothic" w:hAnsi="Century Gothic" w:cs="Arial"/>
                <w:color w:val="000000"/>
              </w:rPr>
            </w:pPr>
            <w:r w:rsidRPr="00DE2F2B">
              <w:rPr>
                <w:rFonts w:ascii="Century Gothic" w:hAnsi="Century Gothic" w:cs="Arial"/>
                <w:color w:val="000000"/>
              </w:rPr>
              <w:t>Accurate time keeping</w:t>
            </w:r>
          </w:p>
          <w:p w14:paraId="1F1BA72E" w14:textId="1322D310" w:rsidR="006C1D3D" w:rsidRPr="00DE2F2B" w:rsidRDefault="006C1D3D" w:rsidP="006C1D3D">
            <w:pPr>
              <w:pStyle w:val="NormalWeb"/>
              <w:numPr>
                <w:ilvl w:val="0"/>
                <w:numId w:val="7"/>
              </w:numPr>
              <w:rPr>
                <w:rFonts w:ascii="Century Gothic" w:hAnsi="Century Gothic" w:cs="Arial"/>
                <w:color w:val="000000"/>
              </w:rPr>
            </w:pPr>
            <w:r w:rsidRPr="00DE2F2B">
              <w:rPr>
                <w:rFonts w:ascii="Century Gothic" w:hAnsi="Century Gothic" w:cs="Arial"/>
                <w:color w:val="000000"/>
              </w:rPr>
              <w:t>Creative, fun, approachable and reliable</w:t>
            </w:r>
          </w:p>
          <w:p w14:paraId="3A07BD24" w14:textId="5D962B3A" w:rsidR="00235644" w:rsidRPr="00DE2F2B" w:rsidRDefault="00235644" w:rsidP="006C1D3D">
            <w:pPr>
              <w:pStyle w:val="NormalWeb"/>
              <w:numPr>
                <w:ilvl w:val="0"/>
                <w:numId w:val="7"/>
              </w:numPr>
              <w:rPr>
                <w:rFonts w:ascii="Century Gothic" w:hAnsi="Century Gothic" w:cs="Arial"/>
                <w:color w:val="000000"/>
              </w:rPr>
            </w:pPr>
            <w:r w:rsidRPr="00DE2F2B">
              <w:rPr>
                <w:rFonts w:ascii="Century Gothic" w:hAnsi="Century Gothic" w:cs="Arial"/>
                <w:color w:val="000000"/>
              </w:rPr>
              <w:t xml:space="preserve">Flexible and adaptable </w:t>
            </w:r>
          </w:p>
          <w:p w14:paraId="6C82C9C2" w14:textId="3C8672CB" w:rsidR="00F62BB6" w:rsidRPr="00DE2F2B" w:rsidRDefault="0045017B" w:rsidP="006C1D3D">
            <w:pPr>
              <w:pStyle w:val="NormalWeb"/>
              <w:numPr>
                <w:ilvl w:val="0"/>
                <w:numId w:val="7"/>
              </w:numPr>
              <w:rPr>
                <w:rFonts w:ascii="Century Gothic" w:hAnsi="Century Gothic" w:cs="Arial"/>
                <w:color w:val="000000"/>
              </w:rPr>
            </w:pPr>
            <w:r w:rsidRPr="00DE2F2B">
              <w:rPr>
                <w:rFonts w:ascii="Century Gothic" w:hAnsi="Century Gothic" w:cs="Arial"/>
                <w:color w:val="000000"/>
              </w:rPr>
              <w:t>W</w:t>
            </w:r>
            <w:r w:rsidR="00F62BB6" w:rsidRPr="00DE2F2B">
              <w:rPr>
                <w:rFonts w:ascii="Century Gothic" w:hAnsi="Century Gothic" w:cs="Arial"/>
                <w:color w:val="000000"/>
              </w:rPr>
              <w:t xml:space="preserve">illing and able to lead/participate in trips </w:t>
            </w:r>
            <w:r w:rsidR="00F62BB6" w:rsidRPr="00DE2F2B">
              <w:rPr>
                <w:rFonts w:ascii="Century Gothic" w:hAnsi="Century Gothic" w:cs="Arial"/>
                <w:color w:val="000000"/>
              </w:rPr>
              <w:lastRenderedPageBreak/>
              <w:t>outside of Bristol (usually day trips)</w:t>
            </w:r>
          </w:p>
          <w:p w14:paraId="562205E9" w14:textId="598EF77E" w:rsidR="00730EA2" w:rsidRPr="00DE2F2B" w:rsidRDefault="00730EA2" w:rsidP="006C1D3D">
            <w:pPr>
              <w:pStyle w:val="NormalWeb"/>
              <w:numPr>
                <w:ilvl w:val="0"/>
                <w:numId w:val="7"/>
              </w:numPr>
              <w:rPr>
                <w:rFonts w:ascii="Century Gothic" w:hAnsi="Century Gothic" w:cs="Arial"/>
                <w:color w:val="000000"/>
              </w:rPr>
            </w:pPr>
            <w:r w:rsidRPr="00DE2F2B">
              <w:rPr>
                <w:rFonts w:ascii="Century Gothic" w:eastAsia="Calibri" w:hAnsi="Century Gothic" w:cs="Arial"/>
              </w:rPr>
              <w:t>Be able to work flexibly as most of this work will be late afternoon, evenings and weekends.</w:t>
            </w:r>
            <w:r w:rsidRPr="00DE2F2B">
              <w:rPr>
                <w:rFonts w:ascii="Century Gothic" w:eastAsia="Calibri" w:hAnsi="Century Gothic"/>
              </w:rPr>
              <w:t xml:space="preserve"> </w:t>
            </w:r>
          </w:p>
          <w:p w14:paraId="04A7BF8D" w14:textId="048B5913" w:rsidR="00730EA2" w:rsidRPr="00DE2F2B" w:rsidRDefault="00730EA2" w:rsidP="006C1D3D">
            <w:pPr>
              <w:pStyle w:val="NormalWeb"/>
              <w:numPr>
                <w:ilvl w:val="0"/>
                <w:numId w:val="7"/>
              </w:numPr>
              <w:rPr>
                <w:rFonts w:ascii="Century Gothic" w:hAnsi="Century Gothic" w:cs="Arial"/>
                <w:color w:val="000000"/>
              </w:rPr>
            </w:pPr>
            <w:r w:rsidRPr="00DE2F2B">
              <w:rPr>
                <w:rFonts w:ascii="Century Gothic" w:hAnsi="Century Gothic" w:cs="Arial"/>
                <w:color w:val="000000"/>
              </w:rPr>
              <w:t>A commitment to Equalities, Diversity and Inclusion</w:t>
            </w:r>
          </w:p>
          <w:p w14:paraId="656997AE" w14:textId="46C64B47" w:rsidR="00730EA2" w:rsidRPr="00DE2F2B" w:rsidRDefault="00730EA2" w:rsidP="0094185E">
            <w:pPr>
              <w:pStyle w:val="NormalWeb"/>
              <w:ind w:left="360"/>
              <w:rPr>
                <w:rFonts w:ascii="Century Gothic" w:hAnsi="Century Gothic" w:cs="Arial"/>
                <w:color w:val="000000"/>
              </w:rPr>
            </w:pPr>
          </w:p>
          <w:p w14:paraId="096E88CF" w14:textId="1943FD42" w:rsidR="006C1D3D" w:rsidRPr="00DE2F2B" w:rsidRDefault="006C1D3D" w:rsidP="006C1D3D">
            <w:pPr>
              <w:pStyle w:val="ListParagraph"/>
              <w:rPr>
                <w:rFonts w:ascii="Century Gothic" w:eastAsia="Calibri" w:hAnsi="Century Gothic" w:cs="Arial"/>
              </w:rPr>
            </w:pPr>
          </w:p>
        </w:tc>
        <w:tc>
          <w:tcPr>
            <w:tcW w:w="4041" w:type="dxa"/>
          </w:tcPr>
          <w:p w14:paraId="7083168F" w14:textId="1B29310A" w:rsidR="00AD30E3" w:rsidRPr="00DE2F2B" w:rsidRDefault="00AD30E3" w:rsidP="00730EA2">
            <w:pPr>
              <w:pStyle w:val="ListParagraph"/>
              <w:spacing w:line="276" w:lineRule="auto"/>
              <w:contextualSpacing/>
              <w:rPr>
                <w:rFonts w:ascii="Century Gothic" w:eastAsia="Calibri" w:hAnsi="Century Gothic" w:cs="Arial"/>
              </w:rPr>
            </w:pPr>
          </w:p>
        </w:tc>
      </w:tr>
    </w:tbl>
    <w:p w14:paraId="6A350CF9" w14:textId="332DEA28" w:rsidR="36251650" w:rsidRPr="00DE2F2B" w:rsidRDefault="36251650" w:rsidP="36251650">
      <w:pPr>
        <w:pStyle w:val="BodyText2"/>
        <w:jc w:val="left"/>
        <w:rPr>
          <w:rFonts w:ascii="Century Gothic" w:hAnsi="Century Gothic"/>
          <w:szCs w:val="24"/>
        </w:rPr>
      </w:pPr>
    </w:p>
    <w:p w14:paraId="01B4F63F" w14:textId="667B53F4" w:rsidR="008038A5" w:rsidRPr="00DE2F2B" w:rsidRDefault="008038A5" w:rsidP="008038A5">
      <w:pPr>
        <w:pStyle w:val="NoSpacing"/>
        <w:rPr>
          <w:rFonts w:ascii="Century Gothic" w:hAnsi="Century Gothic" w:cs="Arial"/>
          <w:sz w:val="24"/>
          <w:szCs w:val="24"/>
        </w:rPr>
      </w:pPr>
      <w:r w:rsidRPr="00DE2F2B">
        <w:rPr>
          <w:rFonts w:ascii="Century Gothic" w:hAnsi="Century Gothic" w:cs="Arial"/>
          <w:sz w:val="24"/>
          <w:szCs w:val="24"/>
        </w:rPr>
        <w:t xml:space="preserve">JRG date: </w:t>
      </w:r>
      <w:r w:rsidR="5EA7BDC0" w:rsidRPr="00DE2F2B">
        <w:rPr>
          <w:rFonts w:ascii="Century Gothic" w:hAnsi="Century Gothic" w:cs="Arial"/>
          <w:sz w:val="24"/>
          <w:szCs w:val="24"/>
        </w:rPr>
        <w:t>23/08/23</w:t>
      </w:r>
    </w:p>
    <w:p w14:paraId="54B5F988" w14:textId="77777777" w:rsidR="00D24422" w:rsidRPr="00DE2F2B" w:rsidRDefault="00D24422" w:rsidP="00D24422">
      <w:pPr>
        <w:rPr>
          <w:rFonts w:ascii="Century Gothic" w:hAnsi="Century Gothic" w:cs="Arial"/>
          <w:color w:val="000000"/>
        </w:rPr>
      </w:pPr>
    </w:p>
    <w:p w14:paraId="6432B57D" w14:textId="2DD0836E" w:rsidR="00D24422" w:rsidRPr="00DE2F2B" w:rsidRDefault="00D24422" w:rsidP="00D24422">
      <w:pPr>
        <w:rPr>
          <w:rFonts w:ascii="Century Gothic" w:hAnsi="Century Gothic" w:cs="Arial"/>
          <w:lang w:val="en-AU"/>
        </w:rPr>
      </w:pPr>
      <w:r w:rsidRPr="00DE2F2B">
        <w:rPr>
          <w:rFonts w:ascii="Century Gothic" w:hAnsi="Century Gothic" w:cs="Arial"/>
        </w:rPr>
        <w:br/>
      </w:r>
    </w:p>
    <w:p w14:paraId="03A6D307" w14:textId="73ABCE79" w:rsidR="00D24422" w:rsidRPr="00DE2F2B" w:rsidRDefault="00D24422" w:rsidP="00611549">
      <w:pPr>
        <w:pStyle w:val="NormalWeb"/>
        <w:rPr>
          <w:rFonts w:ascii="Century Gothic" w:hAnsi="Century Gothic" w:cs="Arial"/>
          <w:color w:val="000000"/>
        </w:rPr>
      </w:pPr>
    </w:p>
    <w:p w14:paraId="46F179C4" w14:textId="6412C1DC" w:rsidR="00D24422" w:rsidRPr="00DE2F2B" w:rsidRDefault="00D24422" w:rsidP="00B82C85">
      <w:pPr>
        <w:pStyle w:val="NormalWeb"/>
        <w:rPr>
          <w:rFonts w:ascii="Century Gothic" w:hAnsi="Century Gothic" w:cs="Arial"/>
          <w:color w:val="000000"/>
        </w:rPr>
      </w:pPr>
    </w:p>
    <w:p w14:paraId="007070D2" w14:textId="364FCF5E" w:rsidR="00D24422" w:rsidRPr="00DE2F2B" w:rsidRDefault="00D24422" w:rsidP="00D24422">
      <w:pPr>
        <w:pStyle w:val="NormalWeb"/>
        <w:rPr>
          <w:rFonts w:ascii="Century Gothic" w:hAnsi="Century Gothic" w:cs="Arial"/>
          <w:color w:val="000000"/>
        </w:rPr>
      </w:pPr>
    </w:p>
    <w:p w14:paraId="41603FE1" w14:textId="75E94A75" w:rsidR="00D24422" w:rsidRPr="00DE2F2B" w:rsidRDefault="00D24422" w:rsidP="000A7BD0">
      <w:pPr>
        <w:pStyle w:val="NormalWeb"/>
        <w:rPr>
          <w:rFonts w:ascii="Century Gothic" w:hAnsi="Century Gothic"/>
          <w:color w:val="000000"/>
          <w:sz w:val="27"/>
          <w:szCs w:val="27"/>
        </w:rPr>
      </w:pPr>
    </w:p>
    <w:p w14:paraId="2F14862D" w14:textId="29483618" w:rsidR="000A7BD0" w:rsidRPr="00DE2F2B" w:rsidRDefault="000A7BD0" w:rsidP="00D24422">
      <w:pPr>
        <w:pStyle w:val="NormalWeb"/>
        <w:rPr>
          <w:rFonts w:ascii="Century Gothic" w:hAnsi="Century Gothic"/>
          <w:color w:val="000000"/>
          <w:sz w:val="27"/>
          <w:szCs w:val="27"/>
        </w:rPr>
      </w:pPr>
    </w:p>
    <w:p w14:paraId="1F677CE5" w14:textId="5DA800AC" w:rsidR="00D24422" w:rsidRPr="00DE2F2B" w:rsidRDefault="00D24422" w:rsidP="00D24422">
      <w:pPr>
        <w:pStyle w:val="NormalWeb"/>
        <w:rPr>
          <w:rFonts w:ascii="Century Gothic" w:hAnsi="Century Gothic"/>
          <w:color w:val="000000"/>
          <w:sz w:val="27"/>
          <w:szCs w:val="27"/>
        </w:rPr>
      </w:pPr>
    </w:p>
    <w:p w14:paraId="602F1097" w14:textId="48167BCD" w:rsidR="00D24422" w:rsidRPr="00DE2F2B" w:rsidRDefault="00D24422" w:rsidP="00D24422">
      <w:pPr>
        <w:pStyle w:val="NormalWeb"/>
        <w:rPr>
          <w:rFonts w:ascii="Century Gothic" w:hAnsi="Century Gothic"/>
          <w:color w:val="000000"/>
          <w:sz w:val="27"/>
          <w:szCs w:val="27"/>
        </w:rPr>
      </w:pPr>
    </w:p>
    <w:p w14:paraId="70029446" w14:textId="13D336E9" w:rsidR="00D24422" w:rsidRPr="00DE2F2B" w:rsidRDefault="00D24422" w:rsidP="00235644">
      <w:pPr>
        <w:pStyle w:val="NormalWeb"/>
        <w:rPr>
          <w:rFonts w:ascii="Century Gothic" w:hAnsi="Century Gothic"/>
          <w:color w:val="000000"/>
          <w:sz w:val="27"/>
          <w:szCs w:val="27"/>
        </w:rPr>
      </w:pPr>
      <w:r w:rsidRPr="00DE2F2B">
        <w:rPr>
          <w:rFonts w:ascii="Century Gothic" w:hAnsi="Century Gothic"/>
          <w:color w:val="000000"/>
          <w:sz w:val="27"/>
          <w:szCs w:val="27"/>
        </w:rPr>
        <w:t xml:space="preserve">· </w:t>
      </w:r>
    </w:p>
    <w:p w14:paraId="34CE0A41" w14:textId="22866AE8" w:rsidR="00B34EA3" w:rsidRPr="00DE2F2B" w:rsidRDefault="00B34EA3" w:rsidP="36251650">
      <w:pPr>
        <w:spacing w:after="240"/>
        <w:rPr>
          <w:rFonts w:ascii="Century Gothic" w:hAnsi="Century Gothic" w:cs="Arial"/>
        </w:rPr>
      </w:pPr>
    </w:p>
    <w:sectPr w:rsidR="00B34EA3" w:rsidRPr="00DE2F2B" w:rsidSect="00835BD0">
      <w:footerReference w:type="even" r:id="rId12"/>
      <w:footerReference w:type="default" r:id="rId13"/>
      <w:pgSz w:w="11906" w:h="16838"/>
      <w:pgMar w:top="709"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444E" w14:textId="77777777" w:rsidR="00835BD0" w:rsidRDefault="00835BD0">
      <w:r>
        <w:separator/>
      </w:r>
    </w:p>
  </w:endnote>
  <w:endnote w:type="continuationSeparator" w:id="0">
    <w:p w14:paraId="35C4D9D8" w14:textId="77777777" w:rsidR="00835BD0" w:rsidRDefault="00835BD0">
      <w:r>
        <w:continuationSeparator/>
      </w:r>
    </w:p>
  </w:endnote>
  <w:endnote w:type="continuationNotice" w:id="1">
    <w:p w14:paraId="2220D251" w14:textId="77777777" w:rsidR="00835BD0" w:rsidRDefault="00835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0DFD2761" w:rsidR="001F00B7" w:rsidRPr="00287D35" w:rsidRDefault="001F00B7">
    <w:pPr>
      <w:pStyle w:val="Footer"/>
      <w:framePr w:wrap="around" w:vAnchor="text" w:hAnchor="margin" w:xAlign="right" w:y="1"/>
      <w:rPr>
        <w:rStyle w:val="PageNumber"/>
        <w:sz w:val="20"/>
      </w:rPr>
    </w:pPr>
    <w:r w:rsidRPr="00287D35">
      <w:rPr>
        <w:rStyle w:val="PageNumber"/>
        <w:sz w:val="20"/>
      </w:rPr>
      <w:fldChar w:fldCharType="begin"/>
    </w:r>
    <w:r w:rsidRPr="00287D35">
      <w:rPr>
        <w:rStyle w:val="PageNumber"/>
        <w:sz w:val="20"/>
      </w:rPr>
      <w:instrText xml:space="preserve">PAGE  </w:instrText>
    </w:r>
    <w:r w:rsidRPr="00287D35">
      <w:rPr>
        <w:rStyle w:val="PageNumber"/>
        <w:sz w:val="20"/>
      </w:rPr>
      <w:fldChar w:fldCharType="separate"/>
    </w:r>
    <w:r w:rsidR="00D0408E">
      <w:rPr>
        <w:rStyle w:val="PageNumber"/>
        <w:noProof/>
        <w:sz w:val="20"/>
      </w:rPr>
      <w:t>1</w:t>
    </w:r>
    <w:r w:rsidRPr="00287D35">
      <w:rPr>
        <w:rStyle w:val="PageNumber"/>
        <w:sz w:val="20"/>
      </w:rPr>
      <w:fldChar w:fldCharType="end"/>
    </w:r>
  </w:p>
  <w:p w14:paraId="2946DB82" w14:textId="77777777" w:rsidR="001F00B7" w:rsidRPr="00287D35" w:rsidRDefault="001F00B7">
    <w:pPr>
      <w:pStyle w:val="Footer"/>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151226" w:rsidRDefault="00151226">
    <w:pPr>
      <w:pStyle w:val="Footer"/>
      <w:jc w:val="right"/>
    </w:pPr>
    <w:r>
      <w:fldChar w:fldCharType="begin"/>
    </w:r>
    <w:r>
      <w:instrText xml:space="preserve"> PAGE   \* MERGEFORMAT </w:instrText>
    </w:r>
    <w:r>
      <w:fldChar w:fldCharType="separate"/>
    </w:r>
    <w:r w:rsidR="00B7263B">
      <w:rPr>
        <w:noProof/>
      </w:rPr>
      <w:t>2</w:t>
    </w:r>
    <w:r>
      <w:rPr>
        <w:noProof/>
      </w:rPr>
      <w:fldChar w:fldCharType="end"/>
    </w:r>
  </w:p>
  <w:p w14:paraId="28D64569" w14:textId="7B589C2E" w:rsidR="00CB077A" w:rsidRPr="00B7263B" w:rsidRDefault="00D0408E">
    <w:pPr>
      <w:pStyle w:val="Footer"/>
      <w:rPr>
        <w:rFonts w:ascii="Arial" w:hAnsi="Arial" w:cs="Arial"/>
      </w:rPr>
    </w:pPr>
    <w:r>
      <w:rPr>
        <w:rFonts w:ascii="Arial" w:hAnsi="Arial" w:cs="Arial"/>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5E03" w14:textId="77777777" w:rsidR="00835BD0" w:rsidRDefault="00835BD0">
      <w:r>
        <w:separator/>
      </w:r>
    </w:p>
  </w:footnote>
  <w:footnote w:type="continuationSeparator" w:id="0">
    <w:p w14:paraId="48F07514" w14:textId="77777777" w:rsidR="00835BD0" w:rsidRDefault="00835BD0">
      <w:r>
        <w:continuationSeparator/>
      </w:r>
    </w:p>
  </w:footnote>
  <w:footnote w:type="continuationNotice" w:id="1">
    <w:p w14:paraId="601BB0A5" w14:textId="77777777" w:rsidR="00835BD0" w:rsidRDefault="00835B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3485"/>
    <w:multiLevelType w:val="hybridMultilevel"/>
    <w:tmpl w:val="21809ED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E295B8C"/>
    <w:multiLevelType w:val="hybridMultilevel"/>
    <w:tmpl w:val="CE60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046C3"/>
    <w:multiLevelType w:val="hybridMultilevel"/>
    <w:tmpl w:val="CED45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327A48"/>
    <w:multiLevelType w:val="hybridMultilevel"/>
    <w:tmpl w:val="6A2A2A6C"/>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75B09AB"/>
    <w:multiLevelType w:val="hybridMultilevel"/>
    <w:tmpl w:val="39422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5F45831"/>
    <w:multiLevelType w:val="hybridMultilevel"/>
    <w:tmpl w:val="3BAEE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CF6426"/>
    <w:multiLevelType w:val="hybridMultilevel"/>
    <w:tmpl w:val="BB08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E22384"/>
    <w:multiLevelType w:val="hybridMultilevel"/>
    <w:tmpl w:val="AB98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15457"/>
    <w:multiLevelType w:val="hybridMultilevel"/>
    <w:tmpl w:val="C298C63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76AF65F0"/>
    <w:multiLevelType w:val="hybridMultilevel"/>
    <w:tmpl w:val="755E2AC4"/>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A93397D"/>
    <w:multiLevelType w:val="hybridMultilevel"/>
    <w:tmpl w:val="579E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900347">
    <w:abstractNumId w:val="2"/>
  </w:num>
  <w:num w:numId="2" w16cid:durableId="824979048">
    <w:abstractNumId w:val="8"/>
  </w:num>
  <w:num w:numId="3" w16cid:durableId="526217520">
    <w:abstractNumId w:val="9"/>
  </w:num>
  <w:num w:numId="4" w16cid:durableId="19930983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6273629">
    <w:abstractNumId w:val="0"/>
  </w:num>
  <w:num w:numId="6" w16cid:durableId="1517110453">
    <w:abstractNumId w:val="3"/>
  </w:num>
  <w:num w:numId="7" w16cid:durableId="1034692162">
    <w:abstractNumId w:val="10"/>
  </w:num>
  <w:num w:numId="8" w16cid:durableId="1140924219">
    <w:abstractNumId w:val="5"/>
  </w:num>
  <w:num w:numId="9" w16cid:durableId="644436004">
    <w:abstractNumId w:val="6"/>
  </w:num>
  <w:num w:numId="10" w16cid:durableId="1637755296">
    <w:abstractNumId w:val="1"/>
  </w:num>
  <w:num w:numId="11" w16cid:durableId="1207793412">
    <w:abstractNumId w:val="4"/>
  </w:num>
  <w:num w:numId="12" w16cid:durableId="8636406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30"/>
    <w:rsid w:val="000012F0"/>
    <w:rsid w:val="00035640"/>
    <w:rsid w:val="00063E8A"/>
    <w:rsid w:val="000729D1"/>
    <w:rsid w:val="00087225"/>
    <w:rsid w:val="000A59C0"/>
    <w:rsid w:val="000A7BD0"/>
    <w:rsid w:val="000D54D5"/>
    <w:rsid w:val="000E516C"/>
    <w:rsid w:val="000F47EE"/>
    <w:rsid w:val="00107B37"/>
    <w:rsid w:val="00112D94"/>
    <w:rsid w:val="00114544"/>
    <w:rsid w:val="0014638A"/>
    <w:rsid w:val="00151226"/>
    <w:rsid w:val="00154191"/>
    <w:rsid w:val="001628A7"/>
    <w:rsid w:val="00180EC0"/>
    <w:rsid w:val="001B2CCD"/>
    <w:rsid w:val="001B7DB7"/>
    <w:rsid w:val="001D7C6A"/>
    <w:rsid w:val="001D7FB6"/>
    <w:rsid w:val="001E1414"/>
    <w:rsid w:val="001E49AE"/>
    <w:rsid w:val="001F00B7"/>
    <w:rsid w:val="001F3019"/>
    <w:rsid w:val="00204907"/>
    <w:rsid w:val="002051DE"/>
    <w:rsid w:val="002062AE"/>
    <w:rsid w:val="0021098C"/>
    <w:rsid w:val="00215CE5"/>
    <w:rsid w:val="002172F0"/>
    <w:rsid w:val="002333A2"/>
    <w:rsid w:val="00235644"/>
    <w:rsid w:val="002424A9"/>
    <w:rsid w:val="0024671A"/>
    <w:rsid w:val="00252AFD"/>
    <w:rsid w:val="00254A59"/>
    <w:rsid w:val="00261CAD"/>
    <w:rsid w:val="00265FB4"/>
    <w:rsid w:val="00287D35"/>
    <w:rsid w:val="002921C7"/>
    <w:rsid w:val="00296E5A"/>
    <w:rsid w:val="002B273F"/>
    <w:rsid w:val="002B341E"/>
    <w:rsid w:val="002B4E58"/>
    <w:rsid w:val="002B570D"/>
    <w:rsid w:val="00315C03"/>
    <w:rsid w:val="00321242"/>
    <w:rsid w:val="00360C20"/>
    <w:rsid w:val="003633BA"/>
    <w:rsid w:val="0038015B"/>
    <w:rsid w:val="003A6CD8"/>
    <w:rsid w:val="003B27C1"/>
    <w:rsid w:val="003D6DE1"/>
    <w:rsid w:val="003E062C"/>
    <w:rsid w:val="003F1744"/>
    <w:rsid w:val="003F508C"/>
    <w:rsid w:val="00410B98"/>
    <w:rsid w:val="004141B4"/>
    <w:rsid w:val="004228EE"/>
    <w:rsid w:val="00423CA5"/>
    <w:rsid w:val="004363E9"/>
    <w:rsid w:val="0044010C"/>
    <w:rsid w:val="00441D71"/>
    <w:rsid w:val="004439A9"/>
    <w:rsid w:val="004459FD"/>
    <w:rsid w:val="00446905"/>
    <w:rsid w:val="0045017B"/>
    <w:rsid w:val="00457945"/>
    <w:rsid w:val="00480E74"/>
    <w:rsid w:val="00493CEF"/>
    <w:rsid w:val="004A6FE3"/>
    <w:rsid w:val="004C55B8"/>
    <w:rsid w:val="004D451D"/>
    <w:rsid w:val="004D547B"/>
    <w:rsid w:val="004E3BDD"/>
    <w:rsid w:val="004F1A12"/>
    <w:rsid w:val="00506668"/>
    <w:rsid w:val="00512839"/>
    <w:rsid w:val="005356ED"/>
    <w:rsid w:val="00550502"/>
    <w:rsid w:val="005600F7"/>
    <w:rsid w:val="005713D3"/>
    <w:rsid w:val="005719A4"/>
    <w:rsid w:val="005726DE"/>
    <w:rsid w:val="00572E17"/>
    <w:rsid w:val="005737BC"/>
    <w:rsid w:val="00574036"/>
    <w:rsid w:val="00575D0E"/>
    <w:rsid w:val="0058723A"/>
    <w:rsid w:val="005902CC"/>
    <w:rsid w:val="005935C6"/>
    <w:rsid w:val="005B784B"/>
    <w:rsid w:val="005D37EE"/>
    <w:rsid w:val="005D4814"/>
    <w:rsid w:val="005F4288"/>
    <w:rsid w:val="005F7255"/>
    <w:rsid w:val="00610074"/>
    <w:rsid w:val="00611549"/>
    <w:rsid w:val="00642E8A"/>
    <w:rsid w:val="00654AAC"/>
    <w:rsid w:val="00663078"/>
    <w:rsid w:val="00676210"/>
    <w:rsid w:val="006847CB"/>
    <w:rsid w:val="006854FD"/>
    <w:rsid w:val="0068650F"/>
    <w:rsid w:val="00692C44"/>
    <w:rsid w:val="006939AD"/>
    <w:rsid w:val="006B3158"/>
    <w:rsid w:val="006C1D3D"/>
    <w:rsid w:val="006E0B5B"/>
    <w:rsid w:val="006E1D8B"/>
    <w:rsid w:val="006F0BBD"/>
    <w:rsid w:val="006F7122"/>
    <w:rsid w:val="007078F1"/>
    <w:rsid w:val="00730EA2"/>
    <w:rsid w:val="007450F9"/>
    <w:rsid w:val="00753E3C"/>
    <w:rsid w:val="00792DF0"/>
    <w:rsid w:val="007B06EE"/>
    <w:rsid w:val="007C0D3B"/>
    <w:rsid w:val="007C2D68"/>
    <w:rsid w:val="007E7EB7"/>
    <w:rsid w:val="008038A5"/>
    <w:rsid w:val="00827A24"/>
    <w:rsid w:val="00835BD0"/>
    <w:rsid w:val="008426D8"/>
    <w:rsid w:val="00860B72"/>
    <w:rsid w:val="0087261C"/>
    <w:rsid w:val="008811DB"/>
    <w:rsid w:val="008B5DE5"/>
    <w:rsid w:val="008B664C"/>
    <w:rsid w:val="008C2B06"/>
    <w:rsid w:val="009122C3"/>
    <w:rsid w:val="00914CD0"/>
    <w:rsid w:val="0094099A"/>
    <w:rsid w:val="0094185E"/>
    <w:rsid w:val="00942996"/>
    <w:rsid w:val="00974B36"/>
    <w:rsid w:val="00992132"/>
    <w:rsid w:val="009978C2"/>
    <w:rsid w:val="009A4CE8"/>
    <w:rsid w:val="009C5630"/>
    <w:rsid w:val="009F3FF2"/>
    <w:rsid w:val="009F4AB5"/>
    <w:rsid w:val="00A156CB"/>
    <w:rsid w:val="00A23125"/>
    <w:rsid w:val="00A279CE"/>
    <w:rsid w:val="00A4506C"/>
    <w:rsid w:val="00A56B30"/>
    <w:rsid w:val="00A61B40"/>
    <w:rsid w:val="00A66974"/>
    <w:rsid w:val="00A72572"/>
    <w:rsid w:val="00A75D94"/>
    <w:rsid w:val="00A84015"/>
    <w:rsid w:val="00AB6275"/>
    <w:rsid w:val="00AC72AB"/>
    <w:rsid w:val="00AD0766"/>
    <w:rsid w:val="00AD30E3"/>
    <w:rsid w:val="00AF151B"/>
    <w:rsid w:val="00AF3DB5"/>
    <w:rsid w:val="00AF432B"/>
    <w:rsid w:val="00AF45D5"/>
    <w:rsid w:val="00B0048A"/>
    <w:rsid w:val="00B06821"/>
    <w:rsid w:val="00B128B4"/>
    <w:rsid w:val="00B16008"/>
    <w:rsid w:val="00B34EA3"/>
    <w:rsid w:val="00B44C1F"/>
    <w:rsid w:val="00B47456"/>
    <w:rsid w:val="00B643AA"/>
    <w:rsid w:val="00B654BD"/>
    <w:rsid w:val="00B7263B"/>
    <w:rsid w:val="00B74D3E"/>
    <w:rsid w:val="00B82C85"/>
    <w:rsid w:val="00B92009"/>
    <w:rsid w:val="00B96FB2"/>
    <w:rsid w:val="00BB390F"/>
    <w:rsid w:val="00BC1B4F"/>
    <w:rsid w:val="00BD6ECF"/>
    <w:rsid w:val="00BE0197"/>
    <w:rsid w:val="00BE255E"/>
    <w:rsid w:val="00BE7A90"/>
    <w:rsid w:val="00C01BA9"/>
    <w:rsid w:val="00C03906"/>
    <w:rsid w:val="00C112E7"/>
    <w:rsid w:val="00C23515"/>
    <w:rsid w:val="00C24220"/>
    <w:rsid w:val="00C26B93"/>
    <w:rsid w:val="00C30200"/>
    <w:rsid w:val="00C33792"/>
    <w:rsid w:val="00C51187"/>
    <w:rsid w:val="00C62F75"/>
    <w:rsid w:val="00C64DF1"/>
    <w:rsid w:val="00C71015"/>
    <w:rsid w:val="00C7788F"/>
    <w:rsid w:val="00C917A1"/>
    <w:rsid w:val="00CB077A"/>
    <w:rsid w:val="00CB1DCC"/>
    <w:rsid w:val="00CC4B86"/>
    <w:rsid w:val="00CE370C"/>
    <w:rsid w:val="00CF342B"/>
    <w:rsid w:val="00D0408E"/>
    <w:rsid w:val="00D24422"/>
    <w:rsid w:val="00D24DB8"/>
    <w:rsid w:val="00D24DBD"/>
    <w:rsid w:val="00D25282"/>
    <w:rsid w:val="00D26D69"/>
    <w:rsid w:val="00D32213"/>
    <w:rsid w:val="00D339B6"/>
    <w:rsid w:val="00D375F2"/>
    <w:rsid w:val="00D55A17"/>
    <w:rsid w:val="00D57166"/>
    <w:rsid w:val="00D64510"/>
    <w:rsid w:val="00D6629A"/>
    <w:rsid w:val="00D8671C"/>
    <w:rsid w:val="00DA4024"/>
    <w:rsid w:val="00DC3731"/>
    <w:rsid w:val="00DE2F2B"/>
    <w:rsid w:val="00DE7C70"/>
    <w:rsid w:val="00DF2A16"/>
    <w:rsid w:val="00E008FA"/>
    <w:rsid w:val="00E038BD"/>
    <w:rsid w:val="00E231D3"/>
    <w:rsid w:val="00E31F4A"/>
    <w:rsid w:val="00E42F20"/>
    <w:rsid w:val="00E541DC"/>
    <w:rsid w:val="00E615C2"/>
    <w:rsid w:val="00E627FC"/>
    <w:rsid w:val="00E67178"/>
    <w:rsid w:val="00E746EB"/>
    <w:rsid w:val="00E77F72"/>
    <w:rsid w:val="00E82C22"/>
    <w:rsid w:val="00E91E50"/>
    <w:rsid w:val="00EA07FD"/>
    <w:rsid w:val="00EA10BA"/>
    <w:rsid w:val="00EA42E2"/>
    <w:rsid w:val="00EA75D1"/>
    <w:rsid w:val="00EB730A"/>
    <w:rsid w:val="00ED525E"/>
    <w:rsid w:val="00ED552F"/>
    <w:rsid w:val="00EE40DA"/>
    <w:rsid w:val="00EE7B19"/>
    <w:rsid w:val="00EF1320"/>
    <w:rsid w:val="00F030F1"/>
    <w:rsid w:val="00F0569C"/>
    <w:rsid w:val="00F36F84"/>
    <w:rsid w:val="00F37B4D"/>
    <w:rsid w:val="00F56632"/>
    <w:rsid w:val="00F62BB6"/>
    <w:rsid w:val="00FA521D"/>
    <w:rsid w:val="00FB027F"/>
    <w:rsid w:val="00FB1EC4"/>
    <w:rsid w:val="00FC2D94"/>
    <w:rsid w:val="00FD0002"/>
    <w:rsid w:val="00FD6729"/>
    <w:rsid w:val="00FF1648"/>
    <w:rsid w:val="00FF641B"/>
    <w:rsid w:val="03D35B10"/>
    <w:rsid w:val="045408D4"/>
    <w:rsid w:val="062893BB"/>
    <w:rsid w:val="063494A2"/>
    <w:rsid w:val="068990AD"/>
    <w:rsid w:val="06C622B0"/>
    <w:rsid w:val="0729EB2C"/>
    <w:rsid w:val="0874FB78"/>
    <w:rsid w:val="08AF3CEB"/>
    <w:rsid w:val="08C6EC61"/>
    <w:rsid w:val="08CAD671"/>
    <w:rsid w:val="0A091A56"/>
    <w:rsid w:val="0A505D31"/>
    <w:rsid w:val="0A60FEA1"/>
    <w:rsid w:val="0B46958C"/>
    <w:rsid w:val="0B7ACAC2"/>
    <w:rsid w:val="0B821A71"/>
    <w:rsid w:val="0D8D95CE"/>
    <w:rsid w:val="0F90DB07"/>
    <w:rsid w:val="1016FF4B"/>
    <w:rsid w:val="10B6117E"/>
    <w:rsid w:val="112957B8"/>
    <w:rsid w:val="1158DC48"/>
    <w:rsid w:val="1280CAB8"/>
    <w:rsid w:val="12F340C7"/>
    <w:rsid w:val="1301B8B1"/>
    <w:rsid w:val="13629405"/>
    <w:rsid w:val="13CF184B"/>
    <w:rsid w:val="1423FEED"/>
    <w:rsid w:val="15AC6033"/>
    <w:rsid w:val="15BF5A7A"/>
    <w:rsid w:val="18AA627B"/>
    <w:rsid w:val="195FE380"/>
    <w:rsid w:val="19A6BA0D"/>
    <w:rsid w:val="19E5E2BE"/>
    <w:rsid w:val="1AFFBE8E"/>
    <w:rsid w:val="1B7C915F"/>
    <w:rsid w:val="1C774B95"/>
    <w:rsid w:val="1E1A5213"/>
    <w:rsid w:val="1F1F2A10"/>
    <w:rsid w:val="1F38526D"/>
    <w:rsid w:val="1F576CA2"/>
    <w:rsid w:val="20C498A1"/>
    <w:rsid w:val="23F29B33"/>
    <w:rsid w:val="25EB4940"/>
    <w:rsid w:val="26072B24"/>
    <w:rsid w:val="266BB3EE"/>
    <w:rsid w:val="2681B693"/>
    <w:rsid w:val="26C0FE73"/>
    <w:rsid w:val="272A3BF5"/>
    <w:rsid w:val="27F536F5"/>
    <w:rsid w:val="296FD715"/>
    <w:rsid w:val="2A69CA3D"/>
    <w:rsid w:val="2BBE92A5"/>
    <w:rsid w:val="2BF07CEE"/>
    <w:rsid w:val="2BFDAD18"/>
    <w:rsid w:val="2C059A9E"/>
    <w:rsid w:val="2C2A3CED"/>
    <w:rsid w:val="2CA139E5"/>
    <w:rsid w:val="2D1F1E3B"/>
    <w:rsid w:val="2DC06E0E"/>
    <w:rsid w:val="2F83C2E2"/>
    <w:rsid w:val="300F7322"/>
    <w:rsid w:val="31412628"/>
    <w:rsid w:val="32FCB0E3"/>
    <w:rsid w:val="338AB00C"/>
    <w:rsid w:val="338E5FBF"/>
    <w:rsid w:val="35AC7CE4"/>
    <w:rsid w:val="36251650"/>
    <w:rsid w:val="363451A5"/>
    <w:rsid w:val="37F9B0CA"/>
    <w:rsid w:val="38772805"/>
    <w:rsid w:val="396BF267"/>
    <w:rsid w:val="3A51A7FA"/>
    <w:rsid w:val="3A7FEE07"/>
    <w:rsid w:val="3B529B17"/>
    <w:rsid w:val="3B6BC374"/>
    <w:rsid w:val="3C02960B"/>
    <w:rsid w:val="3CB19FAC"/>
    <w:rsid w:val="3D633FC6"/>
    <w:rsid w:val="3FA02264"/>
    <w:rsid w:val="41C1DC9B"/>
    <w:rsid w:val="423714B6"/>
    <w:rsid w:val="42C61EC3"/>
    <w:rsid w:val="43D446E6"/>
    <w:rsid w:val="4426D04D"/>
    <w:rsid w:val="44A1947C"/>
    <w:rsid w:val="45F4CFEB"/>
    <w:rsid w:val="470F5A13"/>
    <w:rsid w:val="47D67261"/>
    <w:rsid w:val="483ABCD7"/>
    <w:rsid w:val="48572025"/>
    <w:rsid w:val="48DB5247"/>
    <w:rsid w:val="49BFBE56"/>
    <w:rsid w:val="4B81E73E"/>
    <w:rsid w:val="4BDF58CB"/>
    <w:rsid w:val="4D048F42"/>
    <w:rsid w:val="4D7B292C"/>
    <w:rsid w:val="4D8931EF"/>
    <w:rsid w:val="4E0424C3"/>
    <w:rsid w:val="4F16F98D"/>
    <w:rsid w:val="4F6D7FD8"/>
    <w:rsid w:val="503EE2B1"/>
    <w:rsid w:val="512BB6DE"/>
    <w:rsid w:val="51C6C58E"/>
    <w:rsid w:val="5373D0C6"/>
    <w:rsid w:val="5481AA1F"/>
    <w:rsid w:val="550FA127"/>
    <w:rsid w:val="553BEE91"/>
    <w:rsid w:val="55602B76"/>
    <w:rsid w:val="569A36B1"/>
    <w:rsid w:val="5729F8F8"/>
    <w:rsid w:val="58BDDBD3"/>
    <w:rsid w:val="5918DC04"/>
    <w:rsid w:val="596DD6C7"/>
    <w:rsid w:val="5BF57C95"/>
    <w:rsid w:val="5BFD6A1B"/>
    <w:rsid w:val="5CA1FB25"/>
    <w:rsid w:val="5CAB454E"/>
    <w:rsid w:val="5D28D50C"/>
    <w:rsid w:val="5DA45579"/>
    <w:rsid w:val="5E4411B5"/>
    <w:rsid w:val="5EA7BDC0"/>
    <w:rsid w:val="5ED6CB8C"/>
    <w:rsid w:val="5FD9CCB9"/>
    <w:rsid w:val="603385C2"/>
    <w:rsid w:val="605A4154"/>
    <w:rsid w:val="6129F3C0"/>
    <w:rsid w:val="6197A6F8"/>
    <w:rsid w:val="619F33B4"/>
    <w:rsid w:val="61C96BB0"/>
    <w:rsid w:val="61D213FE"/>
    <w:rsid w:val="62D651D3"/>
    <w:rsid w:val="636A91CF"/>
    <w:rsid w:val="6391E216"/>
    <w:rsid w:val="64EB2753"/>
    <w:rsid w:val="652DB277"/>
    <w:rsid w:val="68541862"/>
    <w:rsid w:val="68DBED23"/>
    <w:rsid w:val="69248C15"/>
    <w:rsid w:val="6A77BD84"/>
    <w:rsid w:val="6BB8E31C"/>
    <w:rsid w:val="6CFF6352"/>
    <w:rsid w:val="6D8EA4E2"/>
    <w:rsid w:val="6DB22811"/>
    <w:rsid w:val="6EAD4017"/>
    <w:rsid w:val="71CCB49B"/>
    <w:rsid w:val="735D69FF"/>
    <w:rsid w:val="7479D8F9"/>
    <w:rsid w:val="749BC8D3"/>
    <w:rsid w:val="752E4923"/>
    <w:rsid w:val="76B36843"/>
    <w:rsid w:val="76DE1E91"/>
    <w:rsid w:val="776C47B1"/>
    <w:rsid w:val="7830DB22"/>
    <w:rsid w:val="789E6E81"/>
    <w:rsid w:val="79D8604E"/>
    <w:rsid w:val="7A697EAD"/>
    <w:rsid w:val="7AE0A723"/>
    <w:rsid w:val="7CE5AD64"/>
    <w:rsid w:val="7E331EB8"/>
    <w:rsid w:val="7FC877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2EAEB"/>
  <w15:chartTrackingRefBased/>
  <w15:docId w15:val="{D7EA1A46-B6C0-42CD-957A-C09542B1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Gill Sans MT" w:hAnsi="Gill Sans MT"/>
      <w:b/>
      <w:bCs/>
      <w:sz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overflowPunct w:val="0"/>
      <w:autoSpaceDE w:val="0"/>
      <w:autoSpaceDN w:val="0"/>
      <w:adjustRightInd w:val="0"/>
      <w:outlineLvl w:val="3"/>
    </w:pPr>
    <w:rPr>
      <w:rFonts w:ascii="Arial" w:hAnsi="Arial" w:cs="Arial"/>
      <w:kern w:val="28"/>
      <w:szCs w:val="20"/>
    </w:rPr>
  </w:style>
  <w:style w:type="paragraph" w:styleId="Heading5">
    <w:name w:val="heading 5"/>
    <w:basedOn w:val="Normal"/>
    <w:next w:val="Normal"/>
    <w:qFormat/>
    <w:pPr>
      <w:keepNext/>
      <w:widowControl w:val="0"/>
      <w:overflowPunct w:val="0"/>
      <w:autoSpaceDE w:val="0"/>
      <w:autoSpaceDN w:val="0"/>
      <w:adjustRightInd w:val="0"/>
      <w:ind w:left="5040"/>
      <w:outlineLvl w:val="4"/>
    </w:pPr>
    <w:rPr>
      <w:rFonts w:ascii="Arial" w:hAnsi="Arial"/>
      <w:b/>
      <w:bCs/>
      <w:kern w:val="28"/>
      <w:szCs w:val="20"/>
      <w:lang w:val="en-US"/>
    </w:rPr>
  </w:style>
  <w:style w:type="paragraph" w:styleId="Heading6">
    <w:name w:val="heading 6"/>
    <w:basedOn w:val="Normal"/>
    <w:next w:val="Normal"/>
    <w:qFormat/>
    <w:pPr>
      <w:keepNext/>
      <w:tabs>
        <w:tab w:val="num" w:pos="720"/>
      </w:tabs>
      <w:outlineLvl w:val="5"/>
    </w:pPr>
    <w:rPr>
      <w:rFonts w:ascii="Gill Sans MT" w:hAnsi="Gill Sans MT"/>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ill Sans MT" w:hAnsi="Gill Sans MT" w:cs="Arial"/>
      <w:b/>
    </w:rPr>
  </w:style>
  <w:style w:type="paragraph" w:styleId="BodyTextIndent">
    <w:name w:val="Body Text Indent"/>
    <w:basedOn w:val="Normal"/>
    <w:pPr>
      <w:ind w:left="360"/>
      <w:jc w:val="both"/>
    </w:pPr>
    <w:rPr>
      <w:rFonts w:ascii="Gill Sans MT" w:hAnsi="Gill Sans MT" w:cs="Arial"/>
      <w:sz w:val="2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left="360"/>
    </w:pPr>
    <w:rPr>
      <w:rFonts w:ascii="Gill Sans MT" w:hAnsi="Gill Sans MT" w:cs="Arial"/>
      <w:sz w:val="22"/>
    </w:rPr>
  </w:style>
  <w:style w:type="paragraph" w:styleId="BodyText">
    <w:name w:val="Body Text"/>
    <w:basedOn w:val="Normal"/>
    <w:link w:val="BodyTextChar"/>
    <w:rPr>
      <w:rFonts w:ascii="Gill Sans MT" w:hAnsi="Gill Sans MT" w:cs="Arial"/>
      <w:sz w:val="22"/>
    </w:rPr>
  </w:style>
  <w:style w:type="paragraph" w:styleId="BodyTextIndent3">
    <w:name w:val="Body Text Indent 3"/>
    <w:basedOn w:val="Normal"/>
    <w:pPr>
      <w:ind w:left="720" w:hanging="720"/>
    </w:pPr>
    <w:rPr>
      <w:rFonts w:ascii="Arial" w:hAnsi="Arial" w:cs="Arial"/>
      <w:szCs w:val="20"/>
      <w:lang w:val="en-AU"/>
    </w:rPr>
  </w:style>
  <w:style w:type="paragraph" w:styleId="Header">
    <w:name w:val="header"/>
    <w:basedOn w:val="Normal"/>
    <w:pPr>
      <w:tabs>
        <w:tab w:val="center" w:pos="4320"/>
        <w:tab w:val="right" w:pos="8640"/>
      </w:tabs>
    </w:pPr>
  </w:style>
  <w:style w:type="paragraph" w:styleId="BodyText2">
    <w:name w:val="Body Text 2"/>
    <w:basedOn w:val="Normal"/>
    <w:pPr>
      <w:widowControl w:val="0"/>
      <w:jc w:val="both"/>
    </w:pPr>
    <w:rPr>
      <w:rFonts w:ascii="Arial" w:hAnsi="Arial" w:cs="Arial"/>
      <w:snapToGrid w:val="0"/>
      <w:szCs w:val="20"/>
    </w:rPr>
  </w:style>
  <w:style w:type="paragraph" w:styleId="Subtitle">
    <w:name w:val="Subtitle"/>
    <w:basedOn w:val="Normal"/>
    <w:qFormat/>
    <w:pPr>
      <w:jc w:val="center"/>
    </w:pPr>
    <w:rPr>
      <w:rFonts w:ascii="Gill Sans MT" w:hAnsi="Gill Sans MT" w:cs="Arial"/>
      <w:b/>
      <w:sz w:val="22"/>
    </w:rPr>
  </w:style>
  <w:style w:type="paragraph" w:customStyle="1" w:styleId="Default">
    <w:name w:val="Default"/>
    <w:rsid w:val="00B06821"/>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654AAC"/>
    <w:rPr>
      <w:rFonts w:ascii="Tahoma" w:hAnsi="Tahoma" w:cs="Tahoma"/>
      <w:sz w:val="16"/>
      <w:szCs w:val="16"/>
    </w:rPr>
  </w:style>
  <w:style w:type="character" w:customStyle="1" w:styleId="FooterChar">
    <w:name w:val="Footer Char"/>
    <w:link w:val="Footer"/>
    <w:uiPriority w:val="99"/>
    <w:rsid w:val="00287D35"/>
    <w:rPr>
      <w:sz w:val="24"/>
      <w:szCs w:val="24"/>
      <w:lang w:eastAsia="en-US"/>
    </w:rPr>
  </w:style>
  <w:style w:type="paragraph" w:styleId="ListParagraph">
    <w:name w:val="List Paragraph"/>
    <w:basedOn w:val="Normal"/>
    <w:uiPriority w:val="34"/>
    <w:qFormat/>
    <w:rsid w:val="006F7122"/>
    <w:pPr>
      <w:ind w:left="720"/>
    </w:pPr>
  </w:style>
  <w:style w:type="character" w:customStyle="1" w:styleId="BodyTextChar">
    <w:name w:val="Body Text Char"/>
    <w:link w:val="BodyText"/>
    <w:rsid w:val="00FF1648"/>
    <w:rPr>
      <w:rFonts w:ascii="Gill Sans MT" w:hAnsi="Gill Sans MT" w:cs="Arial"/>
      <w:sz w:val="22"/>
      <w:szCs w:val="24"/>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D30E3"/>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B730A"/>
    <w:pPr>
      <w:spacing w:before="100" w:beforeAutospacing="1" w:after="100" w:afterAutospacing="1"/>
    </w:pPr>
    <w:rPr>
      <w:lang w:eastAsia="en-GB"/>
    </w:rPr>
  </w:style>
  <w:style w:type="character" w:customStyle="1" w:styleId="normaltextrun">
    <w:name w:val="normaltextrun"/>
    <w:basedOn w:val="DefaultParagraphFont"/>
    <w:rsid w:val="003B27C1"/>
  </w:style>
  <w:style w:type="character" w:customStyle="1" w:styleId="eop">
    <w:name w:val="eop"/>
    <w:basedOn w:val="DefaultParagraphFont"/>
    <w:rsid w:val="003B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332bd7-8b21-40d9-a206-908f62e5ef9e">
      <UserInfo>
        <DisplayName>SharingLinks.2d8b71a9-0cd6-467f-815c-86d6e20fe65a.Flexible.c02d149c-7381-46e2-9c3a-6dd52d603f41</DisplayName>
        <AccountId>125</AccountId>
        <AccountType/>
      </UserInfo>
      <UserInfo>
        <DisplayName>SharingLinks.c526b00a-1c1e-43e4-a644-0dcad6f8b8f6.OrganizationEdit.6d30b704-daa4-48f7-bdb1-7c4897be2617</DisplayName>
        <AccountId>64</AccountId>
        <AccountType/>
      </UserInfo>
      <UserInfo>
        <DisplayName>SharingLinks.0db5b9af-1a86-475e-b65d-f85cd44d367e.OrganizationEdit.d31c466d-8e61-43cc-9647-36bdcc49ef45</DisplayName>
        <AccountId>90</AccountId>
        <AccountType/>
      </UserInfo>
      <UserInfo>
        <DisplayName>Louise Spencer</DisplayName>
        <AccountId>30</AccountId>
        <AccountType/>
      </UserInfo>
      <UserInfo>
        <DisplayName>Julie Close</DisplayName>
        <AccountId>22</AccountId>
        <AccountType/>
      </UserInfo>
      <UserInfo>
        <DisplayName>Elaine Martin</DisplayName>
        <AccountId>80</AccountId>
        <AccountType/>
      </UserInfo>
      <UserInfo>
        <DisplayName>Paul Simpson</DisplayName>
        <AccountId>94</AccountId>
        <AccountType/>
      </UserInfo>
      <UserInfo>
        <DisplayName>Sally Jobling</DisplayName>
        <AccountId>105</AccountId>
        <AccountType/>
      </UserInfo>
      <UserInfo>
        <DisplayName>Beth Wilson</DisplayName>
        <AccountId>755</AccountId>
        <AccountType/>
      </UserInfo>
      <UserInfo>
        <DisplayName>Beth Hill</DisplayName>
        <AccountId>493</AccountId>
        <AccountType/>
      </UserInfo>
    </SharedWithUsers>
    <lcf76f155ced4ddcb4097134ff3c332f xmlns="46049fc3-7978-4d07-a487-a1bc6b334f96">
      <Terms xmlns="http://schemas.microsoft.com/office/infopath/2007/PartnerControls"/>
    </lcf76f155ced4ddcb4097134ff3c332f>
    <TaxCatchAll xmlns="97332bd7-8b21-40d9-a206-908f62e5ef9e" xsi:nil="true"/>
    <MovedtoPSReview xmlns="46049fc3-7978-4d07-a487-a1bc6b334f96">false</MovedtoPSRe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9BE9A42BB3D94AB53BD54E0B2B6FD7" ma:contentTypeVersion="19" ma:contentTypeDescription="Create a new document." ma:contentTypeScope="" ma:versionID="ec7ccaec3821addd165a79e53e4eb53b">
  <xsd:schema xmlns:xsd="http://www.w3.org/2001/XMLSchema" xmlns:xs="http://www.w3.org/2001/XMLSchema" xmlns:p="http://schemas.microsoft.com/office/2006/metadata/properties" xmlns:ns2="97332bd7-8b21-40d9-a206-908f62e5ef9e" xmlns:ns3="46049fc3-7978-4d07-a487-a1bc6b334f96" targetNamespace="http://schemas.microsoft.com/office/2006/metadata/properties" ma:root="true" ma:fieldsID="0597bc456e723cb3b12b169209ec11ff" ns2:_="" ns3:_="">
    <xsd:import namespace="97332bd7-8b21-40d9-a206-908f62e5ef9e"/>
    <xsd:import namespace="46049fc3-7978-4d07-a487-a1bc6b334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ovedtoPSReview"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bd7-8b21-40d9-a206-908f62e5e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cb0f2-fa70-43aa-bf58-141ab7dc551a}" ma:internalName="TaxCatchAll" ma:showField="CatchAllData" ma:web="97332bd7-8b21-40d9-a206-908f62e5e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049fc3-7978-4d07-a487-a1bc6b334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638f1c-9268-4f02-9c33-9f16a23af916" ma:termSetId="09814cd3-568e-fe90-9814-8d621ff8fb84" ma:anchorId="fba54fb3-c3e1-fe81-a776-ca4b69148c4d" ma:open="true" ma:isKeyword="false">
      <xsd:complexType>
        <xsd:sequence>
          <xsd:element ref="pc:Terms" minOccurs="0" maxOccurs="1"/>
        </xsd:sequence>
      </xsd:complexType>
    </xsd:element>
    <xsd:element name="MovedtoPSReview" ma:index="24" nillable="true" ma:displayName="Moved to PS Review" ma:default="0" ma:format="Dropdown" ma:internalName="MovedtoPSReview">
      <xsd:simpleType>
        <xsd:restriction base="dms:Boolea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C787A-A07F-480A-A09D-3F19C8A12C52}">
  <ds:schemaRefs>
    <ds:schemaRef ds:uri="http://schemas.microsoft.com/office/2006/metadata/properties"/>
    <ds:schemaRef ds:uri="http://schemas.microsoft.com/office/infopath/2007/PartnerControls"/>
    <ds:schemaRef ds:uri="97332bd7-8b21-40d9-a206-908f62e5ef9e"/>
    <ds:schemaRef ds:uri="46049fc3-7978-4d07-a487-a1bc6b334f96"/>
  </ds:schemaRefs>
</ds:datastoreItem>
</file>

<file path=customXml/itemProps2.xml><?xml version="1.0" encoding="utf-8"?>
<ds:datastoreItem xmlns:ds="http://schemas.openxmlformats.org/officeDocument/2006/customXml" ds:itemID="{628ED5EF-5475-44C7-9584-A58CEBA54839}">
  <ds:schemaRefs>
    <ds:schemaRef ds:uri="http://schemas.microsoft.com/sharepoint/v3/contenttype/forms"/>
  </ds:schemaRefs>
</ds:datastoreItem>
</file>

<file path=customXml/itemProps3.xml><?xml version="1.0" encoding="utf-8"?>
<ds:datastoreItem xmlns:ds="http://schemas.openxmlformats.org/officeDocument/2006/customXml" ds:itemID="{756980AD-C838-421E-9F7A-637621072C19}">
  <ds:schemaRefs>
    <ds:schemaRef ds:uri="http://schemas.openxmlformats.org/officeDocument/2006/bibliography"/>
  </ds:schemaRefs>
</ds:datastoreItem>
</file>

<file path=customXml/itemProps4.xml><?xml version="1.0" encoding="utf-8"?>
<ds:datastoreItem xmlns:ds="http://schemas.openxmlformats.org/officeDocument/2006/customXml" ds:itemID="{9E323FD6-C4C9-4575-8935-3EF05BC8C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32bd7-8b21-40d9-a206-908f62e5ef9e"/>
    <ds:schemaRef ds:uri="46049fc3-7978-4d07-a487-a1bc6b33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614</Words>
  <Characters>3503</Characters>
  <Application>Microsoft Office Word</Application>
  <DocSecurity>0</DocSecurity>
  <Lines>29</Lines>
  <Paragraphs>8</Paragraphs>
  <ScaleCrop>false</ScaleCrop>
  <Company>Wellspring Healthy Living Centre</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Owner</dc:creator>
  <cp:keywords/>
  <cp:lastModifiedBy>Haylee Cowley</cp:lastModifiedBy>
  <cp:revision>3</cp:revision>
  <cp:lastPrinted>2019-09-12T00:40:00Z</cp:lastPrinted>
  <dcterms:created xsi:type="dcterms:W3CDTF">2024-01-30T10:50:00Z</dcterms:created>
  <dcterms:modified xsi:type="dcterms:W3CDTF">2024-01-30T10:53:00Z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-817919640</vt:i4>
  </property>
  <property fmtid="{D5CDD505-2E9C-101B-9397-08002B2CF9AE}" pid="3" name="ContentTypeId">
    <vt:lpwstr>0x010100ED9BE9A42BB3D94AB53BD54E0B2B6FD7</vt:lpwstr>
  </property>
  <property fmtid="{D5CDD505-2E9C-101B-9397-08002B2CF9AE}" pid="4" name="Order">
    <vt:r8>1769900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